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84" w:rsidRDefault="00A873CF">
      <w:pPr>
        <w:jc w:val="center"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 w:rsidR="005F5284" w:rsidRDefault="00A873CF">
      <w:pPr>
        <w:jc w:val="center"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5F5284" w:rsidRDefault="00A873CF">
      <w:pPr>
        <w:jc w:val="center"/>
      </w:pPr>
      <w:r>
        <w:rPr>
          <w:sz w:val="20"/>
        </w:rPr>
        <w:t>ВЫСШЕГО ОБРАЗОВАНИЯ</w:t>
      </w:r>
    </w:p>
    <w:p w:rsidR="005F5284" w:rsidRDefault="00A873CF">
      <w:pPr>
        <w:jc w:val="center"/>
      </w:pPr>
      <w:r>
        <w:t>«Национальный исследовательский ядерный университет «МИФИ»</w:t>
      </w:r>
    </w:p>
    <w:p w:rsidR="005F5284" w:rsidRDefault="00A873CF">
      <w:pPr>
        <w:jc w:val="center"/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5F5284" w:rsidRDefault="00A873CF">
      <w:pPr>
        <w:jc w:val="center"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5F5284" w:rsidRDefault="00A873CF">
      <w:pPr>
        <w:jc w:val="center"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5F5284" w:rsidRDefault="00A873CF">
      <w:pPr>
        <w:ind w:right="-5"/>
        <w:jc w:val="center"/>
      </w:pPr>
      <w:r>
        <w:rPr>
          <w:b/>
          <w:sz w:val="28"/>
        </w:rPr>
        <w:t>(ИАТЭ НИЯУ МИФИ)</w:t>
      </w:r>
    </w:p>
    <w:p w:rsidR="005F5284" w:rsidRDefault="005F5284">
      <w:pPr>
        <w:rPr>
          <w:rFonts w:ascii="Book Antiqua" w:hAnsi="Book Antiqua"/>
          <w:b/>
          <w:sz w:val="28"/>
          <w:szCs w:val="28"/>
        </w:rPr>
      </w:pPr>
    </w:p>
    <w:tbl>
      <w:tblPr>
        <w:tblW w:w="4219" w:type="dxa"/>
        <w:tblInd w:w="5637" w:type="dxa"/>
        <w:tblLook w:val="0000"/>
      </w:tblPr>
      <w:tblGrid>
        <w:gridCol w:w="4219"/>
      </w:tblGrid>
      <w:tr w:rsidR="005F5284">
        <w:trPr>
          <w:cantSplit/>
        </w:trPr>
        <w:tc>
          <w:tcPr>
            <w:tcW w:w="4219" w:type="dxa"/>
            <w:shd w:val="clear" w:color="auto" w:fill="auto"/>
          </w:tcPr>
          <w:p w:rsidR="005F5284" w:rsidRDefault="005F5284">
            <w:pPr>
              <w:rPr>
                <w:b/>
                <w:bCs/>
                <w:sz w:val="28"/>
                <w:szCs w:val="28"/>
              </w:rPr>
            </w:pPr>
          </w:p>
          <w:p w:rsidR="005F5284" w:rsidRDefault="00A873CF"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5F5284">
        <w:trPr>
          <w:cantSplit/>
        </w:trPr>
        <w:tc>
          <w:tcPr>
            <w:tcW w:w="4219" w:type="dxa"/>
            <w:shd w:val="clear" w:color="auto" w:fill="auto"/>
          </w:tcPr>
          <w:p w:rsidR="005F5284" w:rsidRDefault="00A873CF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5F5284" w:rsidRDefault="00A873CF">
            <w:pPr>
              <w:spacing w:before="60"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 w:rsidR="005F5284">
        <w:trPr>
          <w:cantSplit/>
        </w:trPr>
        <w:tc>
          <w:tcPr>
            <w:tcW w:w="4219" w:type="dxa"/>
            <w:shd w:val="clear" w:color="auto" w:fill="auto"/>
          </w:tcPr>
          <w:p w:rsidR="005F5284" w:rsidRDefault="00A873CF"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 w:rsidR="005F5284" w:rsidRDefault="005F5284">
      <w:pPr>
        <w:jc w:val="right"/>
      </w:pPr>
    </w:p>
    <w:p w:rsidR="005F5284" w:rsidRDefault="005F5284">
      <w:pPr>
        <w:jc w:val="right"/>
      </w:pPr>
    </w:p>
    <w:p w:rsidR="005F5284" w:rsidRDefault="00A873CF">
      <w:pPr>
        <w:jc w:val="center"/>
      </w:pPr>
      <w:r>
        <w:rPr>
          <w:b/>
          <w:sz w:val="32"/>
          <w:szCs w:val="32"/>
        </w:rPr>
        <w:t>РАБОЧАЯ ПРОГРАММА УЧЕБНОЙ ДИСЦИПЛИНЫ</w:t>
      </w: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0A0"/>
      </w:tblPr>
      <w:tblGrid>
        <w:gridCol w:w="10136"/>
      </w:tblGrid>
      <w:tr w:rsidR="005F5284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sz w:val="28"/>
                <w:szCs w:val="28"/>
              </w:rPr>
              <w:t>Метрология, стандартизация и сертификация</w:t>
            </w:r>
          </w:p>
        </w:tc>
      </w:tr>
      <w:tr w:rsidR="005F5284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5F5284"/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5F5284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5F5284">
            <w:pPr>
              <w:jc w:val="center"/>
              <w:rPr>
                <w:i/>
              </w:rPr>
            </w:pP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5F528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5F5284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 w:rsidR="005F5284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5F5284">
            <w:pPr>
              <w:jc w:val="center"/>
              <w:rPr>
                <w:i/>
              </w:rPr>
            </w:pP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5F528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5284">
        <w:tc>
          <w:tcPr>
            <w:tcW w:w="10136" w:type="dxa"/>
            <w:shd w:val="clear" w:color="auto" w:fill="auto"/>
          </w:tcPr>
          <w:p w:rsidR="005F5284" w:rsidRDefault="00A873CF">
            <w:pPr>
              <w:jc w:val="center"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5F5284">
      <w:pPr>
        <w:jc w:val="center"/>
        <w:rPr>
          <w:sz w:val="28"/>
          <w:szCs w:val="28"/>
        </w:rPr>
      </w:pPr>
    </w:p>
    <w:p w:rsidR="005F5284" w:rsidRDefault="00A873CF">
      <w:pPr>
        <w:spacing w:line="276" w:lineRule="auto"/>
        <w:ind w:left="426"/>
        <w:jc w:val="center"/>
      </w:pPr>
      <w:r>
        <w:rPr>
          <w:b/>
          <w:sz w:val="28"/>
          <w:szCs w:val="28"/>
        </w:rPr>
        <w:t>г. Обнинск 20__г.</w:t>
      </w:r>
    </w:p>
    <w:p w:rsidR="005F5284" w:rsidRDefault="00A873CF">
      <w:pPr>
        <w:rPr>
          <w:rStyle w:val="FontStyle140"/>
        </w:rPr>
      </w:pPr>
      <w:r>
        <w:br w:type="page"/>
      </w:r>
    </w:p>
    <w:p w:rsidR="005F5284" w:rsidRDefault="00A873CF">
      <w:r>
        <w:rPr>
          <w:sz w:val="28"/>
          <w:szCs w:val="28"/>
        </w:rPr>
        <w:lastRenderedPageBreak/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 w:rsidR="005F5284" w:rsidRDefault="005F5284">
      <w:pPr>
        <w:rPr>
          <w:sz w:val="28"/>
          <w:szCs w:val="28"/>
        </w:rPr>
      </w:pPr>
    </w:p>
    <w:p w:rsidR="005F5284" w:rsidRDefault="00A873CF">
      <w:r>
        <w:rPr>
          <w:sz w:val="28"/>
          <w:szCs w:val="28"/>
        </w:rPr>
        <w:t>Программу составили:</w:t>
      </w:r>
    </w:p>
    <w:p w:rsidR="005F5284" w:rsidRDefault="005F5284">
      <w:pPr>
        <w:rPr>
          <w:sz w:val="28"/>
          <w:szCs w:val="28"/>
        </w:rPr>
      </w:pPr>
    </w:p>
    <w:p w:rsidR="005F5284" w:rsidRDefault="00A873CF"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Чусов</w:t>
      </w:r>
      <w:proofErr w:type="spellEnd"/>
      <w:r>
        <w:rPr>
          <w:sz w:val="28"/>
          <w:szCs w:val="28"/>
        </w:rPr>
        <w:t xml:space="preserve"> И.А., д.т.н., профессор</w:t>
      </w: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A873CF">
      <w:r>
        <w:rPr>
          <w:sz w:val="28"/>
        </w:rPr>
        <w:t>Рецензент:</w:t>
      </w: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A873CF"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Шелегов</w:t>
      </w:r>
      <w:proofErr w:type="spellEnd"/>
      <w:r>
        <w:rPr>
          <w:sz w:val="28"/>
          <w:szCs w:val="28"/>
        </w:rPr>
        <w:t xml:space="preserve"> А.С., к.т.н., доцент</w:t>
      </w: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ind w:right="-284"/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A873CF">
      <w:pPr>
        <w:ind w:right="-3"/>
        <w:jc w:val="both"/>
      </w:pPr>
      <w:r>
        <w:rPr>
          <w:sz w:val="28"/>
          <w:szCs w:val="28"/>
        </w:rPr>
        <w:t xml:space="preserve">Программа рассмотрена на заседании отделения </w:t>
      </w:r>
      <w:proofErr w:type="spellStart"/>
      <w:r>
        <w:rPr>
          <w:sz w:val="28"/>
          <w:szCs w:val="28"/>
        </w:rPr>
        <w:t>ЯФи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О)</w:t>
      </w:r>
    </w:p>
    <w:p w:rsidR="005F5284" w:rsidRDefault="00A873CF">
      <w:pPr>
        <w:ind w:right="-284"/>
        <w:jc w:val="both"/>
      </w:pPr>
      <w:r>
        <w:rPr>
          <w:sz w:val="28"/>
          <w:szCs w:val="28"/>
        </w:rPr>
        <w:t>(протокол №       от  «   »                      201  г.)</w:t>
      </w:r>
    </w:p>
    <w:p w:rsidR="005F5284" w:rsidRDefault="005F5284">
      <w:pPr>
        <w:ind w:right="-284"/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4928"/>
        <w:gridCol w:w="4926"/>
      </w:tblGrid>
      <w:tr w:rsidR="005F5284">
        <w:tc>
          <w:tcPr>
            <w:tcW w:w="4927" w:type="dxa"/>
            <w:shd w:val="clear" w:color="auto" w:fill="auto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5F5284" w:rsidRDefault="00A873CF">
            <w:pPr>
              <w:spacing w:before="60"/>
            </w:pPr>
            <w:r>
              <w:rPr>
                <w:sz w:val="28"/>
                <w:szCs w:val="28"/>
              </w:rPr>
              <w:t xml:space="preserve">Начальник отделения  </w:t>
            </w:r>
            <w:proofErr w:type="spellStart"/>
            <w:r>
              <w:rPr>
                <w:sz w:val="28"/>
                <w:szCs w:val="28"/>
              </w:rPr>
              <w:t>ЯФиТ</w:t>
            </w:r>
            <w:proofErr w:type="spellEnd"/>
          </w:p>
          <w:p w:rsidR="005F5284" w:rsidRDefault="005F5284">
            <w:pPr>
              <w:spacing w:before="60"/>
              <w:rPr>
                <w:sz w:val="28"/>
                <w:szCs w:val="28"/>
              </w:rPr>
            </w:pPr>
          </w:p>
          <w:p w:rsidR="005F5284" w:rsidRDefault="005F5284">
            <w:pPr>
              <w:spacing w:before="60"/>
              <w:rPr>
                <w:sz w:val="28"/>
                <w:szCs w:val="28"/>
              </w:rPr>
            </w:pPr>
          </w:p>
          <w:p w:rsidR="005F5284" w:rsidRDefault="00A873CF">
            <w:r>
              <w:rPr>
                <w:sz w:val="28"/>
                <w:szCs w:val="28"/>
              </w:rPr>
              <w:t xml:space="preserve">____________________ Д.С. Самохин </w:t>
            </w:r>
          </w:p>
          <w:p w:rsidR="005F5284" w:rsidRDefault="00A873CF">
            <w:r>
              <w:rPr>
                <w:sz w:val="28"/>
                <w:szCs w:val="28"/>
              </w:rPr>
              <w:t>«____»____________________20__  г.</w:t>
            </w:r>
          </w:p>
          <w:p w:rsidR="005F5284" w:rsidRDefault="005F5284">
            <w:pPr>
              <w:rPr>
                <w:sz w:val="28"/>
                <w:szCs w:val="28"/>
              </w:rPr>
            </w:pPr>
          </w:p>
        </w:tc>
      </w:tr>
    </w:tbl>
    <w:p w:rsidR="005F5284" w:rsidRDefault="005F5284">
      <w:pPr>
        <w:rPr>
          <w:rStyle w:val="FontStyle140"/>
        </w:rPr>
      </w:pPr>
    </w:p>
    <w:p w:rsidR="005F5284" w:rsidRDefault="005F5284">
      <w:pPr>
        <w:jc w:val="center"/>
        <w:rPr>
          <w:rStyle w:val="FontStyle140"/>
          <w:spacing w:val="20"/>
        </w:rPr>
      </w:pPr>
    </w:p>
    <w:p w:rsidR="005F5284" w:rsidRDefault="005F5284">
      <w:pPr>
        <w:rPr>
          <w:sz w:val="28"/>
          <w:szCs w:val="28"/>
        </w:rPr>
      </w:pPr>
    </w:p>
    <w:p w:rsidR="005F5284" w:rsidRDefault="005F5284">
      <w:pPr>
        <w:rPr>
          <w:rStyle w:val="FontStyle140"/>
        </w:rPr>
      </w:pPr>
    </w:p>
    <w:p w:rsidR="005F5284" w:rsidRDefault="005F5284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5F5284" w:rsidRDefault="00A873CF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>
        <w:br w:type="page"/>
      </w:r>
    </w:p>
    <w:p w:rsidR="005F5284" w:rsidRPr="00492CDD" w:rsidRDefault="00A873C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bookmarkStart w:id="0" w:name="bookmark3"/>
      <w:r>
        <w:rPr>
          <w:rStyle w:val="FontStyle140"/>
        </w:rPr>
        <w:lastRenderedPageBreak/>
        <w:t>1</w:t>
      </w:r>
      <w:bookmarkEnd w:id="0"/>
      <w:r>
        <w:rPr>
          <w:rStyle w:val="FontStyle140"/>
        </w:rPr>
        <w:t xml:space="preserve">. Перечень планируемых результатов </w:t>
      </w:r>
      <w:proofErr w:type="gramStart"/>
      <w:r>
        <w:rPr>
          <w:rStyle w:val="FontStyle140"/>
        </w:rPr>
        <w:t>обучения по дисциплине</w:t>
      </w:r>
      <w:proofErr w:type="gramEnd"/>
      <w:r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5F5284" w:rsidRDefault="00A873C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 xml:space="preserve">В результате освоения ООП </w:t>
      </w:r>
      <w:proofErr w:type="spellStart"/>
      <w:r>
        <w:rPr>
          <w:rStyle w:val="FontStyle142"/>
          <w:sz w:val="28"/>
          <w:szCs w:val="28"/>
        </w:rPr>
        <w:t>бакалавариата</w:t>
      </w:r>
      <w:proofErr w:type="spellEnd"/>
      <w:r>
        <w:rPr>
          <w:rStyle w:val="FontStyle142"/>
          <w:sz w:val="28"/>
          <w:szCs w:val="28"/>
        </w:rPr>
        <w:t xml:space="preserve"> обучающийся должен овладеть следующими результатами </w:t>
      </w:r>
      <w:proofErr w:type="gramStart"/>
      <w:r>
        <w:rPr>
          <w:rStyle w:val="FontStyle142"/>
          <w:sz w:val="28"/>
          <w:szCs w:val="28"/>
        </w:rPr>
        <w:t>обучения по дисциплине</w:t>
      </w:r>
      <w:proofErr w:type="gramEnd"/>
      <w:r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34"/>
        <w:gridCol w:w="3403"/>
        <w:gridCol w:w="4394"/>
      </w:tblGrid>
      <w:tr w:rsidR="005F5284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5F5284" w:rsidRDefault="00A873C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5F5284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ПК-7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73CF" w:rsidRPr="00A873CF" w:rsidRDefault="00A873CF" w:rsidP="00A873CF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A873CF">
              <w:rPr>
                <w:color w:val="000000"/>
                <w:sz w:val="28"/>
                <w:szCs w:val="18"/>
              </w:rPr>
              <w:t>находить и принимать управленческие решения в области организации и нормирования труда</w:t>
            </w:r>
          </w:p>
          <w:p w:rsidR="005F5284" w:rsidRPr="00A873CF" w:rsidRDefault="005F5284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Знать:</w:t>
            </w:r>
          </w:p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Методы и способы управления персоналом;</w:t>
            </w:r>
          </w:p>
          <w:p w:rsidR="00A873CF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Методы и способы оценки персо</w:t>
            </w:r>
            <w:r w:rsidR="0029117E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нала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Уметь:</w:t>
            </w:r>
          </w:p>
          <w:p w:rsidR="005F5284" w:rsidRDefault="0029117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Планировать, организовывать и проводить обучение подчиненного персонала.</w:t>
            </w:r>
          </w:p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Владеть:</w:t>
            </w:r>
          </w:p>
          <w:p w:rsidR="005F5284" w:rsidRDefault="0029117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Навыками разработки должностных инструкций;</w:t>
            </w:r>
          </w:p>
          <w:p w:rsidR="005F5284" w:rsidRDefault="0029117E" w:rsidP="0029117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Навыками обеспечения разработки рабочих программ и инструкций.</w:t>
            </w:r>
          </w:p>
        </w:tc>
      </w:tr>
      <w:tr w:rsidR="005F5284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ПК-12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73CF" w:rsidRPr="00A873CF" w:rsidRDefault="00A873CF" w:rsidP="00A873CF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A873CF">
              <w:rPr>
                <w:color w:val="000000"/>
                <w:sz w:val="28"/>
                <w:szCs w:val="18"/>
              </w:rPr>
              <w:t>контролировать правильность расходования запасных частей, материалов, инструмента</w:t>
            </w:r>
          </w:p>
          <w:p w:rsidR="005F5284" w:rsidRPr="00A873CF" w:rsidRDefault="005F5284">
            <w:pPr>
              <w:rPr>
                <w:sz w:val="28"/>
                <w:szCs w:val="28"/>
              </w:rPr>
            </w:pPr>
          </w:p>
          <w:p w:rsidR="005F5284" w:rsidRPr="00A873CF" w:rsidRDefault="005F5284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Знать:</w:t>
            </w:r>
          </w:p>
          <w:p w:rsidR="00A873CF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Стандарты организации по оформлению документации;</w:t>
            </w:r>
          </w:p>
          <w:p w:rsidR="00A873CF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Международные стандарты.</w:t>
            </w:r>
          </w:p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Уметь:</w:t>
            </w:r>
          </w:p>
          <w:p w:rsidR="00A873CF" w:rsidRDefault="0029117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Работать с документацией по эксплуатации систем, оборудования, средств измерения, контроля, управления, автоматики, средств вычислительной техники;</w:t>
            </w:r>
          </w:p>
          <w:p w:rsidR="0029117E" w:rsidRPr="0029117E" w:rsidRDefault="0029117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Планировать, организовывать и обеспечивать проведение работ по направлениям деятельности.</w:t>
            </w:r>
          </w:p>
          <w:p w:rsidR="005F5284" w:rsidRDefault="00A873CF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Владеть:</w:t>
            </w:r>
          </w:p>
          <w:p w:rsidR="005F5284" w:rsidRDefault="0029117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Навыками ведения рабочей документации;</w:t>
            </w:r>
          </w:p>
          <w:p w:rsidR="0029117E" w:rsidRDefault="0029117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Навыками анализа информационных документов об опыте эксплуатации энергоблока атомных станций.</w:t>
            </w:r>
          </w:p>
        </w:tc>
      </w:tr>
    </w:tbl>
    <w:p w:rsidR="005F5284" w:rsidRDefault="005F5284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5F5284" w:rsidRDefault="00A873CF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>
        <w:rPr>
          <w:rStyle w:val="FontStyle140"/>
        </w:rPr>
        <w:t>2</w:t>
      </w:r>
      <w:bookmarkEnd w:id="1"/>
      <w:r>
        <w:rPr>
          <w:rStyle w:val="FontStyle140"/>
        </w:rPr>
        <w:t xml:space="preserve">. Место дисциплины в структуре ООП </w:t>
      </w:r>
      <w:proofErr w:type="spellStart"/>
      <w:r>
        <w:rPr>
          <w:rStyle w:val="FontStyle140"/>
        </w:rPr>
        <w:t>бакалавриата</w:t>
      </w:r>
      <w:proofErr w:type="spellEnd"/>
      <w:r>
        <w:rPr>
          <w:rStyle w:val="FontStyle140"/>
        </w:rPr>
        <w:t>.</w:t>
      </w:r>
    </w:p>
    <w:p w:rsidR="005F5284" w:rsidRDefault="005F5284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5F5284" w:rsidRDefault="00A873C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FF0000"/>
          <w:sz w:val="28"/>
          <w:szCs w:val="28"/>
        </w:rPr>
      </w:pPr>
      <w:r>
        <w:rPr>
          <w:rStyle w:val="FontStyle142"/>
          <w:sz w:val="28"/>
          <w:szCs w:val="28"/>
        </w:rPr>
        <w:t>Дисциплина реализуется в рамках базовой части.</w:t>
      </w:r>
    </w:p>
    <w:p w:rsidR="005F5284" w:rsidRDefault="00A873C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Для освоения дисциплины необходимы компетенции, сформированные в рамках изучения следующих дисциплин: </w:t>
      </w:r>
    </w:p>
    <w:p w:rsidR="005F5284" w:rsidRDefault="00A873C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-Дифференциальные и интегральные уравнения</w:t>
      </w:r>
    </w:p>
    <w:p w:rsidR="005F5284" w:rsidRDefault="00A873C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-Математический анализ</w:t>
      </w:r>
    </w:p>
    <w:p w:rsidR="00A873CF" w:rsidRDefault="00A873C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Электротехника</w:t>
      </w:r>
    </w:p>
    <w:p w:rsidR="005F5284" w:rsidRDefault="00A873C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-Электроника</w:t>
      </w:r>
    </w:p>
    <w:p w:rsidR="005F5284" w:rsidRDefault="00A873CF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  <w:r>
        <w:rPr>
          <w:sz w:val="28"/>
          <w:szCs w:val="28"/>
        </w:rPr>
        <w:t>-Физика</w:t>
      </w:r>
    </w:p>
    <w:p w:rsidR="005F5284" w:rsidRDefault="00A873CF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4 курсе  в 7 семестре.</w:t>
      </w:r>
    </w:p>
    <w:p w:rsidR="005F5284" w:rsidRDefault="005F5284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5F5284" w:rsidRDefault="00A873CF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582"/>
        <w:gridCol w:w="2682"/>
        <w:gridCol w:w="2569"/>
      </w:tblGrid>
      <w:tr w:rsidR="005F5284">
        <w:trPr>
          <w:trHeight w:val="57"/>
        </w:trPr>
        <w:tc>
          <w:tcPr>
            <w:tcW w:w="4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5F5284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5F5284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5F5284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7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</w:tr>
      <w:tr w:rsidR="005F5284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  <w:highlight w:val="green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 w:rsidR="005F5284" w:rsidRDefault="00A873CF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color w:val="FF0000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 w:rsidR="005F5284" w:rsidRDefault="00A873CF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</w:pPr>
          </w:p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color w:val="FF0000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color w:val="FF0000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зачет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</w:t>
            </w:r>
            <w:proofErr w:type="gramStart"/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i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>всего)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Подготовка к лабораторным работам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5284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F5284" w:rsidRDefault="00A873CF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A873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F5284" w:rsidRDefault="005F52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F5284" w:rsidRDefault="005F5284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5F5284" w:rsidRDefault="005F5284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A873CF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A873CF" w:rsidRDefault="00A873CF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  <w:sectPr w:rsidR="00A873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851" w:left="1418" w:header="720" w:footer="720" w:gutter="0"/>
          <w:cols w:space="720"/>
          <w:formProt w:val="0"/>
        </w:sectPr>
      </w:pPr>
    </w:p>
    <w:p w:rsidR="005F5284" w:rsidRDefault="00A873CF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lastRenderedPageBreak/>
        <w:t>4.1. Разделы дисциплины и трудоемкость по видам учебных занятий (в академических часах)</w:t>
      </w:r>
    </w:p>
    <w:tbl>
      <w:tblPr>
        <w:tblW w:w="1318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780"/>
        <w:gridCol w:w="4466"/>
        <w:gridCol w:w="709"/>
        <w:gridCol w:w="851"/>
        <w:gridCol w:w="709"/>
        <w:gridCol w:w="850"/>
        <w:gridCol w:w="708"/>
        <w:gridCol w:w="709"/>
        <w:gridCol w:w="710"/>
        <w:gridCol w:w="709"/>
        <w:gridCol w:w="991"/>
        <w:gridCol w:w="991"/>
      </w:tblGrid>
      <w:tr w:rsidR="005F5284" w:rsidTr="00A873CF"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/</w:t>
            </w:r>
            <w:proofErr w:type="spell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</w:p>
          <w:p w:rsidR="005F5284" w:rsidRDefault="005F5284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46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7937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proofErr w:type="gramStart"/>
            <w:r>
              <w:rPr>
                <w:rStyle w:val="FontStyle134"/>
                <w:rFonts w:eastAsiaTheme="minorEastAsia"/>
                <w:sz w:val="28"/>
                <w:szCs w:val="28"/>
              </w:rPr>
              <w:t>учебной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rFonts w:eastAsiaTheme="minorEastAsia"/>
                <w:sz w:val="28"/>
                <w:szCs w:val="28"/>
              </w:rPr>
              <w:t>работы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часах</w:t>
            </w:r>
            <w:r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5F5284" w:rsidRDefault="005F5284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5F5284" w:rsidTr="00A873CF">
        <w:trPr>
          <w:trHeight w:val="332"/>
        </w:trPr>
        <w:tc>
          <w:tcPr>
            <w:tcW w:w="78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5F5284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5F5284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11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5F5284" w:rsidTr="00A873CF">
        <w:trPr>
          <w:trHeight w:val="342"/>
        </w:trPr>
        <w:tc>
          <w:tcPr>
            <w:tcW w:w="78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5F5284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5F5284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5F5284" w:rsidTr="00A873C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spacing w:before="60"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Основные понятия стандартизации.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F5284" w:rsidTr="00A873C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Стандартизация в РФ.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F5284" w:rsidTr="00A873C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Международная стандартизация.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F5284" w:rsidTr="00A873C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определения показателей качества.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F5284" w:rsidTr="00A873CF">
        <w:trPr>
          <w:trHeight w:val="388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spacing w:before="6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Основные понятия сертификации.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F5284" w:rsidTr="00A873C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Создание и оформление конструкторской документации.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F5284" w:rsidTr="00A873C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5F528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5F5284" w:rsidRDefault="005F5284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5F5284" w:rsidRDefault="00A873CF">
      <w:pPr>
        <w:pStyle w:val="Style5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практическиезанятия</w:t>
      </w:r>
      <w:proofErr w:type="spellEnd"/>
      <w:r>
        <w:rPr>
          <w:i/>
          <w:sz w:val="28"/>
          <w:szCs w:val="28"/>
        </w:rPr>
        <w:t xml:space="preserve"> /семинары,  </w:t>
      </w:r>
      <w:proofErr w:type="spellStart"/>
      <w:r>
        <w:rPr>
          <w:i/>
          <w:sz w:val="28"/>
          <w:szCs w:val="28"/>
        </w:rPr>
        <w:t>Лаб</w:t>
      </w:r>
      <w:proofErr w:type="spellEnd"/>
      <w:r>
        <w:rPr>
          <w:i/>
          <w:sz w:val="28"/>
          <w:szCs w:val="28"/>
        </w:rPr>
        <w:t xml:space="preserve"> – лабораторные занятия, </w:t>
      </w:r>
      <w:proofErr w:type="spellStart"/>
      <w:r>
        <w:rPr>
          <w:i/>
          <w:sz w:val="28"/>
          <w:szCs w:val="28"/>
        </w:rPr>
        <w:t>Внеауд</w:t>
      </w:r>
      <w:proofErr w:type="spellEnd"/>
      <w:r>
        <w:rPr>
          <w:i/>
          <w:sz w:val="28"/>
          <w:szCs w:val="28"/>
        </w:rPr>
        <w:t xml:space="preserve"> – внеаудиторная работа, СРО – самостоятельная работа обучающихся</w:t>
      </w:r>
    </w:p>
    <w:p w:rsidR="005F5284" w:rsidRDefault="005F5284">
      <w:pPr>
        <w:pStyle w:val="Style5"/>
        <w:widowControl/>
        <w:jc w:val="both"/>
        <w:rPr>
          <w:sz w:val="28"/>
          <w:szCs w:val="28"/>
        </w:rPr>
      </w:pPr>
    </w:p>
    <w:p w:rsidR="005F5284" w:rsidRDefault="005F5284">
      <w:pPr>
        <w:pStyle w:val="Style5"/>
        <w:widowControl/>
        <w:jc w:val="both"/>
        <w:rPr>
          <w:sz w:val="28"/>
          <w:szCs w:val="28"/>
        </w:rPr>
      </w:pPr>
    </w:p>
    <w:p w:rsidR="005F5284" w:rsidRDefault="005F5284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  <w:sectPr w:rsidR="005F5284" w:rsidSect="00A873CF">
          <w:pgSz w:w="16838" w:h="11906" w:orient="landscape"/>
          <w:pgMar w:top="1418" w:right="851" w:bottom="567" w:left="851" w:header="720" w:footer="720" w:gutter="0"/>
          <w:cols w:space="720"/>
          <w:formProt w:val="0"/>
          <w:docGrid w:linePitch="326"/>
        </w:sectPr>
      </w:pPr>
    </w:p>
    <w:p w:rsidR="005F5284" w:rsidRDefault="00A873CF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2" w:name="bookmark6"/>
      <w:r>
        <w:rPr>
          <w:rStyle w:val="FontStyle141"/>
          <w:sz w:val="28"/>
          <w:szCs w:val="28"/>
        </w:rPr>
        <w:lastRenderedPageBreak/>
        <w:t>4</w:t>
      </w:r>
      <w:bookmarkEnd w:id="2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5F5284" w:rsidRDefault="005F5284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5F5284" w:rsidRDefault="00A873CF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Лекционный курс</w:t>
      </w:r>
    </w:p>
    <w:tbl>
      <w:tblPr>
        <w:tblW w:w="9781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3000"/>
        <w:gridCol w:w="6096"/>
      </w:tblGrid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A873C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A873CF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5F5284" w:rsidRDefault="005F5284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5F5284" w:rsidRDefault="005F5284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spacing w:before="60"/>
              <w:jc w:val="center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Основные понятия стандартизации.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spacing w:before="60"/>
              <w:jc w:val="both"/>
              <w:rPr>
                <w:rStyle w:val="FontStyle134"/>
                <w:b w:val="0"/>
                <w:bCs w:val="0"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Цели и задачи стандартизации. Краткие сведения из истории развития стандартизации.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Стандартизация в РФ.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spacing w:before="60"/>
              <w:jc w:val="both"/>
              <w:rPr>
                <w:rStyle w:val="FontStyle134"/>
                <w:b w:val="0"/>
                <w:bCs w:val="0"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Нормативные документы по стандартизации. Методы стандартизации. 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Международная стандартизация.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Стандарты ИСО. Краткие сведения из истории развития стандартизации в России. Примеры условного обозначения государственных стандартов. Теоретическая база стандартизации.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определения показателей качества.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качества определяют двумя методами: </w:t>
            </w:r>
          </w:p>
          <w:p w:rsidR="005F5284" w:rsidRDefault="00A873C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инструментальный;</w:t>
            </w:r>
          </w:p>
          <w:p w:rsidR="005F5284" w:rsidRDefault="00A873C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экспертный.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Основные понятия сертификации.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Правовые основы сертификации. Системы и схемы сертификации. Этапы сертификации. Органы по сертификации и их аккредитация.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Создание и оформление конструкторской документации.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Комплектность и виды конструкторских документов. Стадии разработки. Обозначение изделий и конструкторских документов. Нормативно-техническая документация. Общие требования к текстовым документам.</w:t>
            </w:r>
          </w:p>
        </w:tc>
      </w:tr>
    </w:tbl>
    <w:p w:rsidR="005F5284" w:rsidRDefault="005F5284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5F5284" w:rsidRDefault="00A873CF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Лабораторные занятия</w:t>
      </w:r>
    </w:p>
    <w:tbl>
      <w:tblPr>
        <w:tblW w:w="9781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3000"/>
        <w:gridCol w:w="6096"/>
      </w:tblGrid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A873C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F5284" w:rsidRDefault="00A873CF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5F5284" w:rsidRDefault="005F5284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5F5284" w:rsidRDefault="005F5284">
            <w:pPr>
              <w:pStyle w:val="Style88"/>
              <w:widowControl/>
              <w:spacing w:line="240" w:lineRule="auto"/>
              <w:ind w:left="101" w:hanging="509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spacing w:before="60"/>
              <w:jc w:val="center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Основные понятия стандартизации.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spacing w:before="60"/>
              <w:jc w:val="both"/>
              <w:rPr>
                <w:rStyle w:val="FontStyle134"/>
                <w:b w:val="0"/>
                <w:bCs w:val="0"/>
                <w:iCs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Работа №1</w:t>
            </w:r>
            <w:r>
              <w:rPr>
                <w:iCs/>
                <w:sz w:val="28"/>
                <w:szCs w:val="28"/>
              </w:rPr>
              <w:t>.Градуировка термопар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Международная стандартизация.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Работа №2</w:t>
            </w:r>
            <w:r>
              <w:rPr>
                <w:iCs/>
                <w:sz w:val="28"/>
                <w:szCs w:val="28"/>
              </w:rPr>
              <w:t xml:space="preserve">. Градуировка термометра сопротивления 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определения показателей качества.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Работа №3</w:t>
            </w:r>
            <w:r>
              <w:rPr>
                <w:iCs/>
                <w:sz w:val="28"/>
                <w:szCs w:val="28"/>
              </w:rPr>
              <w:t>.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Приборы для измерения температуры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работающие в комплексе с термометром сопротивления</w:t>
            </w:r>
          </w:p>
        </w:tc>
      </w:tr>
      <w:tr w:rsidR="005F5284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Создание и оформление конструкторской документации.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5F5284" w:rsidRDefault="00A873CF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Работа №4</w:t>
            </w:r>
            <w:r>
              <w:rPr>
                <w:iCs/>
                <w:sz w:val="28"/>
                <w:szCs w:val="28"/>
              </w:rPr>
              <w:t>.</w:t>
            </w:r>
            <w:proofErr w:type="gramStart"/>
            <w:r>
              <w:rPr>
                <w:iCs/>
                <w:sz w:val="28"/>
                <w:szCs w:val="28"/>
              </w:rPr>
              <w:t>Автоматический</w:t>
            </w:r>
            <w:proofErr w:type="gramEnd"/>
            <w:r>
              <w:rPr>
                <w:iCs/>
                <w:sz w:val="28"/>
                <w:szCs w:val="28"/>
              </w:rPr>
              <w:t xml:space="preserve"> электронный </w:t>
            </w:r>
            <w:proofErr w:type="spellStart"/>
            <w:r>
              <w:rPr>
                <w:iCs/>
                <w:sz w:val="28"/>
                <w:szCs w:val="28"/>
              </w:rPr>
              <w:t>потенциометор</w:t>
            </w:r>
            <w:proofErr w:type="spellEnd"/>
            <w:r>
              <w:rPr>
                <w:iCs/>
                <w:sz w:val="28"/>
                <w:szCs w:val="28"/>
              </w:rPr>
              <w:t xml:space="preserve"> типа ЭПП-09</w:t>
            </w:r>
          </w:p>
        </w:tc>
      </w:tr>
    </w:tbl>
    <w:p w:rsidR="005F5284" w:rsidRDefault="005F5284"/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дисциплине</w:t>
      </w:r>
    </w:p>
    <w:p w:rsidR="005F5284" w:rsidRDefault="00A873C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Основная литература:</w:t>
      </w: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Гончаров, А. А.  Основы метрологии, стандартизации, сертификации и контроля качества [Текст]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А. А. Гончаров, В. Д. Копылов. - 7-е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Москва : Академия, 2013. - 272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Мочалов, В. Д. Метрология, стандартизация и сертификация. Взаимозаменяемость и технические измерения [Текст]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вузов / В. Д. Мочалов, А. А. </w:t>
      </w:r>
      <w:proofErr w:type="spellStart"/>
      <w:r>
        <w:rPr>
          <w:sz w:val="28"/>
          <w:szCs w:val="28"/>
        </w:rPr>
        <w:t>Погонин</w:t>
      </w:r>
      <w:proofErr w:type="spellEnd"/>
      <w:r>
        <w:rPr>
          <w:sz w:val="28"/>
          <w:szCs w:val="28"/>
        </w:rPr>
        <w:t xml:space="preserve">, А. Г. </w:t>
      </w:r>
      <w:proofErr w:type="spellStart"/>
      <w:r>
        <w:rPr>
          <w:sz w:val="28"/>
          <w:szCs w:val="28"/>
        </w:rPr>
        <w:t>Схиртладзе</w:t>
      </w:r>
      <w:proofErr w:type="spellEnd"/>
      <w:r>
        <w:rPr>
          <w:sz w:val="28"/>
          <w:szCs w:val="28"/>
        </w:rPr>
        <w:t>. - Старый Оскол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ТНТ, 2014. - 264 с. </w:t>
      </w: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Метрология, стандартизация и сертификация [Текст]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А. И. Аристов [и др.]. - 5-е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Академия, 2013. - 416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Эрастов В.Э. Метрология, стандартизация и сертификация: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пособие. – М.: ФОРУМ, 2008. – 205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 Я. М. Метрология, стандартизация и сертификация: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Я. М. </w:t>
      </w: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, А. Г. </w:t>
      </w:r>
      <w:proofErr w:type="spellStart"/>
      <w:r>
        <w:rPr>
          <w:sz w:val="28"/>
          <w:szCs w:val="28"/>
        </w:rPr>
        <w:t>Схиртладзе</w:t>
      </w:r>
      <w:proofErr w:type="spellEnd"/>
      <w:r>
        <w:rPr>
          <w:sz w:val="28"/>
          <w:szCs w:val="28"/>
        </w:rPr>
        <w:t xml:space="preserve">, Б. И. Лактионов.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2007. – 791 с.</w:t>
      </w:r>
    </w:p>
    <w:p w:rsidR="005F5284" w:rsidRDefault="005F5284">
      <w:pPr>
        <w:spacing w:line="240" w:lineRule="exact"/>
        <w:ind w:firstLine="709"/>
        <w:jc w:val="both"/>
        <w:rPr>
          <w:i/>
          <w:sz w:val="28"/>
          <w:szCs w:val="28"/>
        </w:rPr>
      </w:pPr>
    </w:p>
    <w:p w:rsidR="005F5284" w:rsidRDefault="00A873CF">
      <w:pPr>
        <w:spacing w:line="240" w:lineRule="exac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Дополнительная литература:</w:t>
      </w:r>
    </w:p>
    <w:p w:rsidR="005F5284" w:rsidRDefault="005F5284">
      <w:pPr>
        <w:spacing w:line="240" w:lineRule="exact"/>
        <w:ind w:firstLine="709"/>
        <w:jc w:val="both"/>
        <w:rPr>
          <w:i/>
          <w:sz w:val="28"/>
          <w:szCs w:val="28"/>
        </w:rPr>
      </w:pP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Никифоров А.Д. Метрология, стандартизация и сертификация: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/ А.Д. Никифоров, Т.А. </w:t>
      </w:r>
      <w:proofErr w:type="spellStart"/>
      <w:r>
        <w:rPr>
          <w:sz w:val="28"/>
          <w:szCs w:val="28"/>
        </w:rPr>
        <w:t>Бакиев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2003. </w:t>
      </w: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Аристов А.И. Метрология, стандартизация и  сертификация / А.И. Аристов, Л.И.  Карпов [и др.].- М.:  2008.- 384 с.</w:t>
      </w:r>
    </w:p>
    <w:p w:rsidR="005F5284" w:rsidRDefault="00A873CF">
      <w:pPr>
        <w:widowControl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Метрология, стандартизация и сертификация и </w:t>
      </w:r>
      <w:proofErr w:type="spellStart"/>
      <w:r>
        <w:rPr>
          <w:sz w:val="28"/>
          <w:szCs w:val="28"/>
        </w:rPr>
        <w:t>электрорадиоизмерения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теле-коммуникационных</w:t>
      </w:r>
      <w:proofErr w:type="spellEnd"/>
      <w:r>
        <w:rPr>
          <w:sz w:val="28"/>
          <w:szCs w:val="28"/>
        </w:rPr>
        <w:t xml:space="preserve"> системах [Текст]: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[Нефедов, В.И.], [Сигов, А.С.], [</w:t>
      </w:r>
      <w:proofErr w:type="spellStart"/>
      <w:r>
        <w:rPr>
          <w:sz w:val="28"/>
          <w:szCs w:val="28"/>
        </w:rPr>
        <w:t>Битюков</w:t>
      </w:r>
      <w:proofErr w:type="spellEnd"/>
      <w:r>
        <w:rPr>
          <w:sz w:val="28"/>
          <w:szCs w:val="28"/>
        </w:rPr>
        <w:t xml:space="preserve">, В.К.] и др.; под ред. В.И. Нефедова. 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2005. - 599 с.: ил.</w:t>
      </w:r>
    </w:p>
    <w:p w:rsidR="005F5284" w:rsidRDefault="005F5284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6. Фонд оценочных сре</w:t>
      </w:r>
      <w:proofErr w:type="gramStart"/>
      <w:r>
        <w:rPr>
          <w:rStyle w:val="FontStyle140"/>
        </w:rPr>
        <w:t>дств дл</w:t>
      </w:r>
      <w:proofErr w:type="gramEnd"/>
      <w:r>
        <w:rPr>
          <w:rStyle w:val="FontStyle140"/>
        </w:rPr>
        <w:t>я проведения промежуточной аттестации обучающихся по дисциплине</w:t>
      </w:r>
    </w:p>
    <w:p w:rsidR="005F5284" w:rsidRDefault="005F5284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5F5284" w:rsidRDefault="00A873CF">
      <w:pPr>
        <w:pStyle w:val="Style5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709"/>
        <w:gridCol w:w="3402"/>
        <w:gridCol w:w="2978"/>
        <w:gridCol w:w="2692"/>
      </w:tblGrid>
      <w:tr w:rsidR="005F5284" w:rsidTr="00492CD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№ </w:t>
            </w:r>
            <w:proofErr w:type="spellStart"/>
            <w:proofErr w:type="gramStart"/>
            <w:r>
              <w:rPr>
                <w:rStyle w:val="FontStyle137"/>
                <w:b/>
              </w:rPr>
              <w:t>п</w:t>
            </w:r>
            <w:proofErr w:type="spellEnd"/>
            <w:proofErr w:type="gramEnd"/>
            <w:r>
              <w:rPr>
                <w:rStyle w:val="FontStyle137"/>
                <w:b/>
              </w:rPr>
              <w:t>/</w:t>
            </w:r>
            <w:proofErr w:type="spellStart"/>
            <w:r>
              <w:rPr>
                <w:rStyle w:val="FontStyle137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5F5284">
        <w:trPr>
          <w:trHeight w:val="331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Текущий контроль, 7 семестр</w:t>
            </w:r>
          </w:p>
        </w:tc>
      </w:tr>
      <w:tr w:rsidR="00492CDD" w:rsidTr="00662D4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iCs/>
                <w:sz w:val="28"/>
                <w:szCs w:val="28"/>
              </w:rPr>
              <w:t>Основные понятия стандартизации.</w:t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Pr="00A873CF" w:rsidRDefault="00492CDD" w:rsidP="00492CDD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A873CF">
              <w:rPr>
                <w:color w:val="000000"/>
                <w:sz w:val="28"/>
                <w:szCs w:val="18"/>
              </w:rPr>
              <w:t>находить и принимать управленческие решения в области организации и нормирования труда</w:t>
            </w:r>
          </w:p>
          <w:p w:rsidR="00492CDD" w:rsidRDefault="00492CDD" w:rsidP="00492CDD">
            <w:pPr>
              <w:pStyle w:val="Style51"/>
              <w:widowControl/>
              <w:spacing w:line="240" w:lineRule="auto"/>
              <w:rPr>
                <w:rStyle w:val="FontStyle137"/>
                <w:sz w:val="28"/>
              </w:rPr>
            </w:pPr>
            <w:r w:rsidRPr="00492CDD">
              <w:rPr>
                <w:rStyle w:val="FontStyle137"/>
                <w:sz w:val="28"/>
              </w:rPr>
              <w:t>(ПК-7)</w:t>
            </w:r>
            <w:r>
              <w:rPr>
                <w:rStyle w:val="FontStyle137"/>
                <w:sz w:val="28"/>
              </w:rPr>
              <w:t>,</w:t>
            </w:r>
          </w:p>
          <w:p w:rsidR="00492CDD" w:rsidRDefault="00492CDD" w:rsidP="00492CDD">
            <w:pPr>
              <w:rPr>
                <w:rStyle w:val="FontStyle137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A873CF">
              <w:rPr>
                <w:color w:val="000000"/>
                <w:sz w:val="28"/>
                <w:szCs w:val="18"/>
              </w:rPr>
              <w:t>контролировать правильность расходования запасных частей, материалов, инструмента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 w:rsidRPr="00492CDD">
              <w:rPr>
                <w:rStyle w:val="FontStyle137"/>
                <w:sz w:val="28"/>
              </w:rPr>
              <w:t>(ПК-12)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Теоретический опрос.</w:t>
            </w:r>
          </w:p>
        </w:tc>
      </w:tr>
      <w:tr w:rsidR="00492CDD" w:rsidTr="00492CD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iCs/>
                <w:sz w:val="28"/>
                <w:szCs w:val="28"/>
              </w:rPr>
              <w:t>Международная стандартизация.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Теоретический опрос.</w:t>
            </w:r>
          </w:p>
        </w:tc>
      </w:tr>
      <w:tr w:rsidR="00492CDD" w:rsidTr="00492CD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iCs/>
                <w:sz w:val="28"/>
                <w:szCs w:val="28"/>
              </w:rPr>
              <w:t>Создание и оформление конструкторской документации.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Теоретический опрос.</w:t>
            </w:r>
          </w:p>
        </w:tc>
      </w:tr>
      <w:tr w:rsidR="005F5284" w:rsidTr="00492CDD"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lastRenderedPageBreak/>
              <w:t>Промежуточный контроль, 7 семестр</w:t>
            </w:r>
          </w:p>
        </w:tc>
      </w:tr>
      <w:tr w:rsidR="005F5284" w:rsidTr="00492CD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</w:rPr>
              <w:t>З</w:t>
            </w:r>
            <w:r w:rsidR="00A873CF" w:rsidRPr="00492CDD">
              <w:rPr>
                <w:rStyle w:val="FontStyle137"/>
                <w:sz w:val="28"/>
              </w:rPr>
              <w:t>ачет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492CDD" w:rsidRPr="00A873CF" w:rsidRDefault="00492CDD" w:rsidP="00492CDD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A873CF">
              <w:rPr>
                <w:color w:val="000000"/>
                <w:sz w:val="28"/>
                <w:szCs w:val="18"/>
              </w:rPr>
              <w:t>находить и принимать управленческие решения в области организации и нормирования труда</w:t>
            </w:r>
          </w:p>
          <w:p w:rsidR="00492CDD" w:rsidRDefault="00492CDD" w:rsidP="00492CDD">
            <w:pPr>
              <w:pStyle w:val="Style51"/>
              <w:widowControl/>
              <w:spacing w:line="240" w:lineRule="auto"/>
              <w:rPr>
                <w:rStyle w:val="FontStyle137"/>
                <w:sz w:val="28"/>
              </w:rPr>
            </w:pPr>
            <w:r w:rsidRPr="00492CDD">
              <w:rPr>
                <w:rStyle w:val="FontStyle137"/>
                <w:sz w:val="28"/>
              </w:rPr>
              <w:t>(ПК-7)</w:t>
            </w:r>
            <w:r>
              <w:rPr>
                <w:rStyle w:val="FontStyle137"/>
                <w:sz w:val="28"/>
              </w:rPr>
              <w:t>,</w:t>
            </w:r>
          </w:p>
          <w:p w:rsidR="005F5284" w:rsidRDefault="00492CDD" w:rsidP="00492CD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color w:val="000000"/>
                <w:sz w:val="28"/>
                <w:szCs w:val="18"/>
              </w:rPr>
              <w:t xml:space="preserve">Способность </w:t>
            </w:r>
            <w:r w:rsidRPr="00A873CF">
              <w:rPr>
                <w:color w:val="000000"/>
                <w:sz w:val="28"/>
                <w:szCs w:val="18"/>
              </w:rPr>
              <w:t>контролировать правильность расходования запасных частей, материалов, инструмента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 w:rsidRPr="00492CDD">
              <w:rPr>
                <w:rStyle w:val="FontStyle137"/>
                <w:sz w:val="28"/>
              </w:rPr>
              <w:t>(ПК-12)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F5284" w:rsidRDefault="00A873C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Теоретический опрос.</w:t>
            </w:r>
          </w:p>
        </w:tc>
      </w:tr>
    </w:tbl>
    <w:p w:rsidR="005F5284" w:rsidRDefault="005F5284">
      <w:pPr>
        <w:pStyle w:val="Style5"/>
        <w:widowControl/>
        <w:rPr>
          <w:rStyle w:val="FontStyle141"/>
          <w:sz w:val="28"/>
          <w:szCs w:val="28"/>
        </w:rPr>
      </w:pPr>
    </w:p>
    <w:p w:rsidR="005F5284" w:rsidRDefault="00A873CF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>
        <w:rPr>
          <w:rStyle w:val="FontStyle141"/>
          <w:i w:val="0"/>
          <w:sz w:val="28"/>
          <w:szCs w:val="28"/>
        </w:rPr>
        <w:t xml:space="preserve">6.2. </w:t>
      </w:r>
      <w:r>
        <w:rPr>
          <w:b/>
          <w:i/>
          <w:sz w:val="28"/>
          <w:szCs w:val="28"/>
        </w:rPr>
        <w:t>Типовые контрольные задания или иные материалы.</w:t>
      </w:r>
    </w:p>
    <w:p w:rsidR="005F5284" w:rsidRDefault="005F5284">
      <w:pPr>
        <w:pStyle w:val="Style5"/>
        <w:widowControl/>
        <w:rPr>
          <w:rStyle w:val="FontStyle141"/>
          <w:sz w:val="28"/>
          <w:szCs w:val="28"/>
        </w:rPr>
      </w:pPr>
    </w:p>
    <w:p w:rsidR="005F5284" w:rsidRDefault="005F5284">
      <w:pPr>
        <w:pStyle w:val="Style23"/>
        <w:widowControl/>
        <w:rPr>
          <w:sz w:val="28"/>
          <w:szCs w:val="28"/>
        </w:rPr>
      </w:pPr>
    </w:p>
    <w:p w:rsidR="005F5284" w:rsidRDefault="00A873CF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 Зачет</w:t>
      </w:r>
    </w:p>
    <w:p w:rsidR="005F5284" w:rsidRDefault="00A873CF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вопросы:</w:t>
      </w:r>
    </w:p>
    <w:p w:rsidR="005F5284" w:rsidRDefault="00A873CF">
      <w:pPr>
        <w:pStyle w:val="Style7"/>
        <w:widowControl/>
        <w:tabs>
          <w:tab w:val="left" w:pos="413"/>
        </w:tabs>
        <w:ind w:left="413" w:hanging="509"/>
        <w:jc w:val="both"/>
        <w:rPr>
          <w:rStyle w:val="FontStyle137"/>
          <w:b/>
          <w:sz w:val="28"/>
          <w:szCs w:val="28"/>
        </w:rPr>
      </w:pPr>
      <w:r>
        <w:rPr>
          <w:rStyle w:val="FontStyle137"/>
          <w:b/>
          <w:sz w:val="28"/>
          <w:szCs w:val="28"/>
        </w:rPr>
        <w:t xml:space="preserve">Вопросы к </w:t>
      </w:r>
      <w:r w:rsidR="00492CDD">
        <w:rPr>
          <w:rStyle w:val="FontStyle137"/>
          <w:b/>
          <w:sz w:val="28"/>
          <w:szCs w:val="28"/>
        </w:rPr>
        <w:t>зачету</w:t>
      </w:r>
      <w:r>
        <w:rPr>
          <w:rStyle w:val="FontStyle137"/>
          <w:b/>
          <w:sz w:val="28"/>
          <w:szCs w:val="28"/>
        </w:rPr>
        <w:t xml:space="preserve"> по дисциплине «Метрология, стандартизация и сертификация».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Оценка и учет погрешностей при точных измерениях. Систематическая и случайная погрешности. Класс точности приборов.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Общая характеристика приборов первой, второй и третьей группы для реакторов типа ВВЭР-1000.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Расходомеры переменного перепада давления.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МПТШ – 90. Термометры расширения. Манометрические термометры.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proofErr w:type="gramStart"/>
      <w:r>
        <w:rPr>
          <w:sz w:val="26"/>
        </w:rPr>
        <w:t>Приборы</w:t>
      </w:r>
      <w:proofErr w:type="gramEnd"/>
      <w:r>
        <w:rPr>
          <w:sz w:val="26"/>
        </w:rPr>
        <w:t xml:space="preserve"> входящие в первую группу контроля реакторов типа ВВЭР-1000.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Расходомеры постоянного перепада давления.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Динамические погрешности. Динамические термометры.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proofErr w:type="gramStart"/>
      <w:r>
        <w:rPr>
          <w:sz w:val="26"/>
        </w:rPr>
        <w:t>Приборы</w:t>
      </w:r>
      <w:proofErr w:type="gramEnd"/>
      <w:r>
        <w:rPr>
          <w:sz w:val="26"/>
        </w:rPr>
        <w:t xml:space="preserve"> входящие во вторую группу контроля реакторов типа ВВЭР-1000.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Ротаметры.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Принцип работы термоэлектрических термометров их типы, температурные диапазоны измерений.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proofErr w:type="gramStart"/>
      <w:r>
        <w:rPr>
          <w:sz w:val="26"/>
        </w:rPr>
        <w:t>Приборы</w:t>
      </w:r>
      <w:proofErr w:type="gramEnd"/>
      <w:r>
        <w:rPr>
          <w:sz w:val="26"/>
        </w:rPr>
        <w:t xml:space="preserve"> входящие в третью группу контроля реакторов типа ВВЭР-1000.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Тахометрические турбинные расходомеры.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Схемы уравновешенных и неуравновешенных мостов. Принцип их работы.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proofErr w:type="gramStart"/>
      <w:r>
        <w:rPr>
          <w:sz w:val="26"/>
        </w:rPr>
        <w:t>Параметры</w:t>
      </w:r>
      <w:proofErr w:type="gramEnd"/>
      <w:r>
        <w:rPr>
          <w:sz w:val="26"/>
        </w:rPr>
        <w:t xml:space="preserve"> контролируемые в ГЦН реакторов типа ВВЭР-1000.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Тахометрические шариковые расходомеры.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Схемы подключения термопар к вторичным приборам. Их Э.Д.С.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proofErr w:type="gramStart"/>
      <w:r>
        <w:rPr>
          <w:sz w:val="26"/>
        </w:rPr>
        <w:t>Параметры</w:t>
      </w:r>
      <w:proofErr w:type="gramEnd"/>
      <w:r>
        <w:rPr>
          <w:sz w:val="26"/>
        </w:rPr>
        <w:t xml:space="preserve"> контролируемые в ПГ реакторов типа ВВЭР-1000.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Расходомеры Шадр-32 и Шторм-32А.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 xml:space="preserve">Основные </w:t>
      </w:r>
      <w:proofErr w:type="gramStart"/>
      <w:r>
        <w:rPr>
          <w:sz w:val="26"/>
        </w:rPr>
        <w:t>требования</w:t>
      </w:r>
      <w:proofErr w:type="gramEnd"/>
      <w:r>
        <w:rPr>
          <w:sz w:val="26"/>
        </w:rPr>
        <w:t xml:space="preserve"> предъявляемые к термоэлектродным материалам. Типы и характеристики термопар.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>Измерение расхода по перепаду давления в суживающемся устройстве.</w:t>
      </w:r>
    </w:p>
    <w:p w:rsidR="005F5284" w:rsidRDefault="00A873CF">
      <w:pPr>
        <w:widowControl/>
        <w:numPr>
          <w:ilvl w:val="0"/>
          <w:numId w:val="7"/>
        </w:numPr>
        <w:rPr>
          <w:sz w:val="26"/>
        </w:rPr>
      </w:pPr>
      <w:r>
        <w:rPr>
          <w:sz w:val="26"/>
        </w:rPr>
        <w:t xml:space="preserve">Тахометрический расходомер с </w:t>
      </w:r>
      <w:proofErr w:type="spellStart"/>
      <w:r>
        <w:rPr>
          <w:sz w:val="26"/>
        </w:rPr>
        <w:t>гидродинамически</w:t>
      </w:r>
      <w:proofErr w:type="spellEnd"/>
      <w:r>
        <w:rPr>
          <w:sz w:val="26"/>
        </w:rPr>
        <w:t xml:space="preserve"> подвешенным шаром.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22.Устройство и основные характеристики термометров сопротивления.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lastRenderedPageBreak/>
        <w:t>23.</w:t>
      </w:r>
      <w:proofErr w:type="gramStart"/>
      <w:r>
        <w:rPr>
          <w:sz w:val="26"/>
        </w:rPr>
        <w:t>Параметры</w:t>
      </w:r>
      <w:proofErr w:type="gramEnd"/>
      <w:r>
        <w:rPr>
          <w:sz w:val="26"/>
        </w:rPr>
        <w:t xml:space="preserve"> контролируемые в системе контроля течей реакторов типа ВВЭР-1000.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24.Тепловые расходомеры.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 xml:space="preserve">25.Тяго – </w:t>
      </w:r>
      <w:proofErr w:type="spellStart"/>
      <w:r>
        <w:rPr>
          <w:sz w:val="26"/>
        </w:rPr>
        <w:t>напоромеры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Грузопоршневые</w:t>
      </w:r>
      <w:proofErr w:type="spellEnd"/>
      <w:r>
        <w:rPr>
          <w:sz w:val="26"/>
        </w:rPr>
        <w:t xml:space="preserve"> манометры.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 xml:space="preserve">26.Перечислить основные элементы гидравлической схемы реакторов типа ВВЭР и </w:t>
      </w:r>
      <w:proofErr w:type="gramStart"/>
      <w:r>
        <w:rPr>
          <w:sz w:val="26"/>
        </w:rPr>
        <w:t>параметры</w:t>
      </w:r>
      <w:proofErr w:type="gramEnd"/>
      <w:r>
        <w:rPr>
          <w:sz w:val="26"/>
        </w:rPr>
        <w:t xml:space="preserve"> контролируемые в первом контуре.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26.Ультразвуковые расходомеры.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27.Измерение давления газов, жидкостей и пара.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 xml:space="preserve">28.Перечислить основные элементы гидравлической схемы реакторов типа РБМК и </w:t>
      </w:r>
      <w:proofErr w:type="gramStart"/>
      <w:r>
        <w:rPr>
          <w:sz w:val="26"/>
        </w:rPr>
        <w:t>параметры</w:t>
      </w:r>
      <w:proofErr w:type="gramEnd"/>
      <w:r>
        <w:rPr>
          <w:sz w:val="26"/>
        </w:rPr>
        <w:t xml:space="preserve"> контролируемые в КМПЦ.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29.Электромагнитные расходомеры.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30.Измерение температуры тел по их тепловому излучению.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31.Измерение давления в агрессивных средах.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32.Корреляционные расходомеры.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33.Допускаемые погрешности и класс точности приборов.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34.Электрические манометры с тензометрическим преобразователем.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35.Вихревые расходомеры.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>36.Схема и принцип работы потенциометра.</w:t>
      </w:r>
    </w:p>
    <w:p w:rsidR="005F5284" w:rsidRDefault="00A873CF">
      <w:pPr>
        <w:widowControl/>
        <w:rPr>
          <w:sz w:val="26"/>
        </w:rPr>
      </w:pPr>
      <w:r>
        <w:rPr>
          <w:sz w:val="26"/>
        </w:rPr>
        <w:t xml:space="preserve">37.Перечислить основные элементы схемы реакторов типа БН и </w:t>
      </w:r>
      <w:proofErr w:type="gramStart"/>
      <w:r>
        <w:rPr>
          <w:sz w:val="26"/>
        </w:rPr>
        <w:t>параметры</w:t>
      </w:r>
      <w:proofErr w:type="gramEnd"/>
      <w:r>
        <w:rPr>
          <w:sz w:val="26"/>
        </w:rPr>
        <w:t xml:space="preserve"> контролируемые в первом и втором контурах.</w:t>
      </w:r>
    </w:p>
    <w:p w:rsidR="005F5284" w:rsidRDefault="00A873CF">
      <w:pPr>
        <w:widowControl/>
        <w:rPr>
          <w:rStyle w:val="FontStyle137"/>
          <w:sz w:val="26"/>
          <w:szCs w:val="24"/>
        </w:rPr>
      </w:pPr>
      <w:r>
        <w:rPr>
          <w:sz w:val="26"/>
        </w:rPr>
        <w:t>38.Измерительно-вычислительные комплексы. Общая характеристика.</w:t>
      </w:r>
    </w:p>
    <w:p w:rsidR="005F5284" w:rsidRDefault="005F5284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</w:p>
    <w:p w:rsidR="005F5284" w:rsidRDefault="00A873CF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>15-20  баллов  за ответ на вопрос выставляется студенту, который</w:t>
      </w:r>
      <w:proofErr w:type="gramStart"/>
      <w:r>
        <w:rPr>
          <w:rStyle w:val="FontStyle138"/>
          <w:i w:val="0"/>
          <w:sz w:val="28"/>
          <w:szCs w:val="28"/>
        </w:rPr>
        <w:t xml:space="preserve"> :</w:t>
      </w:r>
      <w:proofErr w:type="gramEnd"/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полно раскрывает содержание теоретических вопросов билета;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color w:val="00000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>- умеет увязать теорию и практику при решении задач.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>8-14  баллов  за ответ на вопрос выставляется студенту, который: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Сделал все, что требуется для получения оценки «отлично», однако при этом допустил незначительные неточности при изложении материала, не искажающие содержание ответа по существу вопроса.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>1-7  баллов  за ответ на вопрос выставляется студенту, который: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владеет методологией данной дисциплины, знает определения основных понятий;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раскрывает содержание не всех теоретических вопросов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не всегда умеет увязать теорию и практику при решении задач;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>- выполнил одну из двух задач в индивидуальной работе.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0  баллов  за ответ на вопрос выставляется студенту, который: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5F5284" w:rsidRDefault="00A873CF">
      <w:pPr>
        <w:widowControl/>
        <w:shd w:val="clear" w:color="auto" w:fill="FFFFFF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не умеет решать задачи и не может разобраться в конкретной ситуации; </w:t>
      </w:r>
    </w:p>
    <w:p w:rsidR="005F5284" w:rsidRDefault="00A873CF">
      <w:pPr>
        <w:widowControl/>
        <w:shd w:val="clear" w:color="auto" w:fill="FFFFFF"/>
        <w:rPr>
          <w:rStyle w:val="FontStyle137"/>
          <w:iCs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t xml:space="preserve">- не может успешно продолжать дальнейшее обучение в связи с недостаточным объемом знаний. </w:t>
      </w:r>
    </w:p>
    <w:p w:rsidR="005F5284" w:rsidRDefault="00A873CF">
      <w:pPr>
        <w:pStyle w:val="Style7"/>
        <w:widowControl/>
        <w:tabs>
          <w:tab w:val="left" w:pos="413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5F5284" w:rsidRDefault="00A873CF">
      <w:pPr>
        <w:pStyle w:val="Style7"/>
        <w:widowControl/>
        <w:shd w:val="clear" w:color="auto" w:fill="FFFFFF"/>
        <w:tabs>
          <w:tab w:val="left" w:pos="413"/>
        </w:tabs>
        <w:ind w:left="142" w:firstLine="42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Максимальная сумма баллов семестровой аттестации (</w:t>
      </w:r>
      <w:r w:rsidR="006478D7">
        <w:rPr>
          <w:rStyle w:val="FontStyle137"/>
          <w:sz w:val="28"/>
          <w:szCs w:val="28"/>
        </w:rPr>
        <w:t>зачета</w:t>
      </w:r>
      <w:r>
        <w:rPr>
          <w:rStyle w:val="FontStyle137"/>
          <w:sz w:val="28"/>
          <w:szCs w:val="28"/>
        </w:rPr>
        <w:t>) – 40 баллов.</w:t>
      </w:r>
    </w:p>
    <w:p w:rsidR="005F5284" w:rsidRDefault="00A873CF" w:rsidP="00492CDD">
      <w:pPr>
        <w:pStyle w:val="Style7"/>
        <w:widowControl/>
        <w:shd w:val="clear" w:color="auto" w:fill="FFFFFF"/>
        <w:tabs>
          <w:tab w:val="left" w:pos="413"/>
        </w:tabs>
        <w:ind w:left="142" w:firstLine="425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 экзаменационный билет входит 3 вопроса и задача</w:t>
      </w:r>
      <w:r w:rsidR="00492CDD">
        <w:rPr>
          <w:rStyle w:val="FontStyle137"/>
          <w:sz w:val="28"/>
          <w:szCs w:val="28"/>
        </w:rPr>
        <w:t>.</w:t>
      </w:r>
    </w:p>
    <w:p w:rsidR="005F5284" w:rsidRDefault="005F5284">
      <w:pPr>
        <w:pStyle w:val="Style63"/>
        <w:widowControl/>
        <w:rPr>
          <w:sz w:val="28"/>
          <w:szCs w:val="28"/>
        </w:rPr>
      </w:pPr>
    </w:p>
    <w:p w:rsidR="005F5284" w:rsidRDefault="00A873CF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lastRenderedPageBreak/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F5284" w:rsidRDefault="00A873CF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5F5284" w:rsidRDefault="00A87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5F5284" w:rsidRDefault="00A87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5F5284" w:rsidRDefault="00A873C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0"/>
          <w:i w:val="0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0"/>
          <w:i w:val="0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 w:rsidR="005F5284" w:rsidRDefault="00A87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системы. 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18"/>
        <w:gridCol w:w="4498"/>
        <w:gridCol w:w="1421"/>
        <w:gridCol w:w="1594"/>
      </w:tblGrid>
      <w:tr w:rsidR="005F5284">
        <w:trPr>
          <w:trHeight w:val="399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5F5284">
        <w:trPr>
          <w:trHeight w:val="41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5F5284">
        <w:trPr>
          <w:trHeight w:val="291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  <w:p w:rsidR="005F5284" w:rsidRDefault="005F5284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A87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5F5284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A87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работа№4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A873CF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5F5284">
            <w:pPr>
              <w:jc w:val="center"/>
              <w:rPr>
                <w:sz w:val="28"/>
                <w:szCs w:val="28"/>
              </w:rPr>
            </w:pPr>
          </w:p>
        </w:tc>
      </w:tr>
      <w:tr w:rsidR="005F5284"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5284" w:rsidRDefault="00A87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F5284" w:rsidRDefault="005F5284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bookmarkStart w:id="3" w:name="bookmark10"/>
      <w:r>
        <w:rPr>
          <w:rStyle w:val="FontStyle140"/>
        </w:rPr>
        <w:t>7</w:t>
      </w:r>
      <w:bookmarkEnd w:id="3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:rsidR="005F5284" w:rsidRDefault="005F5284">
      <w:pPr>
        <w:pStyle w:val="Style100"/>
        <w:widowControl/>
        <w:rPr>
          <w:rStyle w:val="FontStyle141"/>
          <w:sz w:val="28"/>
          <w:szCs w:val="28"/>
        </w:rPr>
      </w:pPr>
    </w:p>
    <w:p w:rsidR="005F5284" w:rsidRDefault="00A873CF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 w:rsidR="005F5284" w:rsidRDefault="00A873CF">
      <w:pPr>
        <w:widowControl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Гончаров, А. А.  Основы метрологии, стандартизации, сертификации и контроля качества [Текст]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А. А. Гончаров, В. Д. Копылов. - 7-е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Москва : Академия, 2013. - 272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F5284" w:rsidRDefault="00A873CF">
      <w:pPr>
        <w:widowControl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Мочалов, В. Д. Метрология, стандартизация и сертификация. Взаимозаменяемость и технические измерения [Текст]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вузов / В. Д. Мочалов, А. А. </w:t>
      </w:r>
      <w:proofErr w:type="spellStart"/>
      <w:r>
        <w:rPr>
          <w:sz w:val="28"/>
          <w:szCs w:val="28"/>
        </w:rPr>
        <w:t>Погонин</w:t>
      </w:r>
      <w:proofErr w:type="spellEnd"/>
      <w:r>
        <w:rPr>
          <w:sz w:val="28"/>
          <w:szCs w:val="28"/>
        </w:rPr>
        <w:t xml:space="preserve">, А. Г. </w:t>
      </w:r>
      <w:proofErr w:type="spellStart"/>
      <w:r>
        <w:rPr>
          <w:sz w:val="28"/>
          <w:szCs w:val="28"/>
        </w:rPr>
        <w:t>Схиртладзе</w:t>
      </w:r>
      <w:proofErr w:type="spellEnd"/>
      <w:r>
        <w:rPr>
          <w:sz w:val="28"/>
          <w:szCs w:val="28"/>
        </w:rPr>
        <w:t>. - Старый Оскол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ТНТ, 2014. - 264 с. </w:t>
      </w:r>
    </w:p>
    <w:p w:rsidR="005F5284" w:rsidRDefault="00A873CF">
      <w:pPr>
        <w:widowControl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Метрология, стандартизация и сертификация [Текст]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А. И. Аристов [и др.]. - 5-е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Академия, 2013. - 416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F5284" w:rsidRDefault="00A873CF">
      <w:pPr>
        <w:widowControl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Эрастов В.Э. Метрология, стандартизация и сертификация: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пособие. – М.: ФОРУМ, 2008. – 205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F5284" w:rsidRDefault="00A873CF">
      <w:pPr>
        <w:widowControl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 Я. М. Метрология, стандартизация и сертификация: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Я. М. </w:t>
      </w: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, А. Г. </w:t>
      </w:r>
      <w:proofErr w:type="spellStart"/>
      <w:r>
        <w:rPr>
          <w:sz w:val="28"/>
          <w:szCs w:val="28"/>
        </w:rPr>
        <w:t>Схиртладзе</w:t>
      </w:r>
      <w:proofErr w:type="spellEnd"/>
      <w:r>
        <w:rPr>
          <w:sz w:val="28"/>
          <w:szCs w:val="28"/>
        </w:rPr>
        <w:t xml:space="preserve">, Б. И. Лактионов.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2007. – 791 с.</w:t>
      </w:r>
    </w:p>
    <w:p w:rsidR="005F5284" w:rsidRDefault="00A873CF">
      <w:pPr>
        <w:widowControl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Дерябин, И.П. Метрология, стандартизация и сертификация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[лабораторные работы] / И. П. Дерябин, И. Н. Миронова.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НИЯУ МИФИ, 2013. – Режим доступа: http://library.mephi.ru/Data-IRBIS/book-mephi/Deryabin_Metrologiya,_standartizaciya_i_sertifikaciya_2013.pdf</w:t>
      </w:r>
    </w:p>
    <w:p w:rsidR="005F5284" w:rsidRDefault="005F5284">
      <w:pPr>
        <w:pStyle w:val="Style100"/>
        <w:widowControl/>
        <w:rPr>
          <w:bCs/>
          <w:iCs/>
          <w:sz w:val="28"/>
          <w:szCs w:val="28"/>
        </w:rPr>
      </w:pPr>
    </w:p>
    <w:p w:rsidR="005F5284" w:rsidRDefault="00A873CF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 w:rsidR="005F5284" w:rsidRDefault="00A873CF">
      <w:pPr>
        <w:widowControl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Никифоров А.Д. Метрология, стандартизация и сертификация: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/ А.Д. Никифоров, Т.А. </w:t>
      </w:r>
      <w:proofErr w:type="spellStart"/>
      <w:r>
        <w:rPr>
          <w:sz w:val="28"/>
          <w:szCs w:val="28"/>
        </w:rPr>
        <w:t>Бакиев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2003. </w:t>
      </w:r>
    </w:p>
    <w:p w:rsidR="005F5284" w:rsidRDefault="00A873CF">
      <w:pPr>
        <w:widowControl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Аристов А.И. Метрология, стандартизация и  сертификация / А.И. Аристов, Л.И.  Карпов [и др.].- М.:  2008.- 384 с.</w:t>
      </w:r>
    </w:p>
    <w:p w:rsidR="005F5284" w:rsidRDefault="00A873CF">
      <w:pPr>
        <w:widowControl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Метрология, стандартизация и сертификация и </w:t>
      </w:r>
      <w:proofErr w:type="spellStart"/>
      <w:r>
        <w:rPr>
          <w:sz w:val="28"/>
          <w:szCs w:val="28"/>
        </w:rPr>
        <w:t>электрорадиоизмерения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теле-коммуникационных</w:t>
      </w:r>
      <w:proofErr w:type="spellEnd"/>
      <w:r>
        <w:rPr>
          <w:sz w:val="28"/>
          <w:szCs w:val="28"/>
        </w:rPr>
        <w:t xml:space="preserve"> системах [Текст]: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[Нефедов, В.И.], [Сигов, А.С.], [</w:t>
      </w:r>
      <w:proofErr w:type="spellStart"/>
      <w:r>
        <w:rPr>
          <w:sz w:val="28"/>
          <w:szCs w:val="28"/>
        </w:rPr>
        <w:t>Битюков</w:t>
      </w:r>
      <w:proofErr w:type="spellEnd"/>
      <w:r>
        <w:rPr>
          <w:sz w:val="28"/>
          <w:szCs w:val="28"/>
        </w:rPr>
        <w:t xml:space="preserve">, В.К.] и др.; под ред. В.И. Нефедова. 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2005. - 599 с.: ил.</w:t>
      </w:r>
    </w:p>
    <w:p w:rsidR="005F5284" w:rsidRDefault="005F5284">
      <w:pPr>
        <w:pStyle w:val="Style100"/>
        <w:widowControl/>
        <w:rPr>
          <w:rStyle w:val="FontStyle141"/>
          <w:sz w:val="28"/>
          <w:szCs w:val="28"/>
        </w:rPr>
      </w:pPr>
    </w:p>
    <w:p w:rsidR="005F5284" w:rsidRDefault="005F5284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5F5284" w:rsidRDefault="00A873CF">
      <w:pPr>
        <w:widowControl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Дерябин, И.П. Метрология, стандартизация и сертификация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[лабораторные работы] / И. П. Дерябин, И. Н. Миронова.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НИЯУ МИФИ, 2013. – Режим доступа: http://library.mephi.ru/Data-IRBIS/book-mephi/Deryabin_Metrologiya,_standartizaciya_i_sertifikaciya_2013.pdf</w:t>
      </w:r>
    </w:p>
    <w:p w:rsidR="005F5284" w:rsidRDefault="005F5284">
      <w:pPr>
        <w:pStyle w:val="Style63"/>
        <w:widowControl/>
        <w:ind w:left="408" w:hanging="509"/>
        <w:rPr>
          <w:sz w:val="28"/>
          <w:szCs w:val="28"/>
        </w:rPr>
      </w:pPr>
    </w:p>
    <w:p w:rsidR="005F5284" w:rsidRDefault="005F5284">
      <w:pPr>
        <w:pStyle w:val="Style63"/>
        <w:widowControl/>
        <w:ind w:left="408" w:hanging="509"/>
        <w:rPr>
          <w:sz w:val="28"/>
          <w:szCs w:val="28"/>
        </w:rPr>
      </w:pPr>
    </w:p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9.Методические указания для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освоению дисциплины </w:t>
      </w: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2092"/>
        <w:gridCol w:w="7831"/>
      </w:tblGrid>
      <w:tr w:rsidR="005F5284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Вид учебных занятий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ind w:left="-6" w:hanging="509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Организация деятельности студента</w:t>
            </w:r>
          </w:p>
        </w:tc>
      </w:tr>
      <w:tr w:rsidR="005F5284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proofErr w:type="gramStart"/>
            <w:r>
              <w:rPr>
                <w:rStyle w:val="FontStyle137"/>
                <w:sz w:val="28"/>
                <w:szCs w:val="28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>
              <w:rPr>
                <w:rStyle w:val="FontStyle137"/>
                <w:sz w:val="28"/>
                <w:szCs w:val="28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</w:t>
            </w:r>
            <w:r>
              <w:rPr>
                <w:rStyle w:val="FontStyle137"/>
                <w:sz w:val="28"/>
                <w:szCs w:val="28"/>
              </w:rPr>
              <w:lastRenderedPageBreak/>
              <w:t>самостоятельно не удается разобраться в материале, необходимо сформулировать вопрос и задать преподавателю на консультации, на практическом занятии, в свободное время. Уделить внимание следующим понятиям: законы термодинамики</w:t>
            </w:r>
            <w:r>
              <w:rPr>
                <w:rStyle w:val="FontStyle137"/>
                <w:iCs/>
                <w:sz w:val="28"/>
                <w:szCs w:val="28"/>
              </w:rPr>
              <w:t xml:space="preserve">, параметры состояния вещества, процессы и </w:t>
            </w:r>
            <w:proofErr w:type="spellStart"/>
            <w:r>
              <w:rPr>
                <w:rStyle w:val="FontStyle137"/>
                <w:iCs/>
                <w:sz w:val="28"/>
                <w:szCs w:val="28"/>
              </w:rPr>
              <w:t>циклы</w:t>
            </w:r>
            <w:proofErr w:type="gramStart"/>
            <w:r>
              <w:rPr>
                <w:rStyle w:val="FontStyle137"/>
                <w:iCs/>
                <w:sz w:val="28"/>
                <w:szCs w:val="28"/>
              </w:rPr>
              <w:t>,м</w:t>
            </w:r>
            <w:proofErr w:type="gramEnd"/>
            <w:r>
              <w:rPr>
                <w:rStyle w:val="FontStyle137"/>
                <w:iCs/>
                <w:sz w:val="28"/>
                <w:szCs w:val="28"/>
              </w:rPr>
              <w:t>аксимальная</w:t>
            </w:r>
            <w:proofErr w:type="spellEnd"/>
            <w:r>
              <w:rPr>
                <w:rStyle w:val="FontStyle137"/>
                <w:iCs/>
                <w:sz w:val="28"/>
                <w:szCs w:val="28"/>
              </w:rPr>
              <w:t xml:space="preserve"> и максимально полезная работа (</w:t>
            </w:r>
            <w:proofErr w:type="spellStart"/>
            <w:r>
              <w:rPr>
                <w:rStyle w:val="FontStyle137"/>
                <w:iCs/>
                <w:sz w:val="28"/>
                <w:szCs w:val="28"/>
              </w:rPr>
              <w:t>эксергия</w:t>
            </w:r>
            <w:proofErr w:type="spellEnd"/>
            <w:r>
              <w:rPr>
                <w:rStyle w:val="FontStyle137"/>
                <w:iCs/>
                <w:sz w:val="28"/>
                <w:szCs w:val="28"/>
              </w:rPr>
              <w:t>), изобарно-изотермический и изохорно-изотермический потенциал, теплофизические свойства воды и водяного пара</w:t>
            </w:r>
            <w:r>
              <w:rPr>
                <w:rStyle w:val="FontStyle137"/>
                <w:sz w:val="28"/>
                <w:szCs w:val="28"/>
              </w:rPr>
              <w:t>.</w:t>
            </w:r>
          </w:p>
        </w:tc>
      </w:tr>
      <w:tr w:rsidR="005F5284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proofErr w:type="gramStart"/>
            <w:r>
              <w:rPr>
                <w:rStyle w:val="FontStyle137"/>
                <w:sz w:val="28"/>
                <w:szCs w:val="28"/>
              </w:rPr>
              <w:t>При</w:t>
            </w:r>
            <w:proofErr w:type="gramEnd"/>
            <w:r>
              <w:rPr>
                <w:rStyle w:val="FontStyle137"/>
                <w:sz w:val="28"/>
                <w:szCs w:val="28"/>
              </w:rPr>
              <w:t xml:space="preserve"> подготовки к практическим занятиям повторить основные понятия и формулы по темам домашнего задания. Решая упражнения и задачи, предварительно понять, какой теоретический материал нужно изучить. Решить типовую задачу из данной темы на доске с преподавателем.  Написать план решения  задач, попробовать на его основе решить 1-2 аналогичные задачи самостоятельно. При возникновении  трудностей с решением или пониманием сформулировать и задать  вопросы   преподавателю</w:t>
            </w:r>
          </w:p>
        </w:tc>
      </w:tr>
      <w:tr w:rsidR="005F5284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color w:val="FF0000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Домашние задания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Перед решением домашних заданий необходимо разобраться с теоретическим материалом по данной теме, который необходимо изучить. Разобраться с типовыми задачами, которые имеются в задачнике и которые вы решали в аудитории. Написать план решения задач, и на его основе решить задачи.</w:t>
            </w:r>
          </w:p>
        </w:tc>
      </w:tr>
      <w:tr w:rsidR="005F5284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 w:rsidP="00492CDD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 xml:space="preserve">Подготовка к </w:t>
            </w:r>
            <w:r w:rsidR="00492CDD">
              <w:rPr>
                <w:rStyle w:val="FontStyle137"/>
                <w:sz w:val="28"/>
                <w:szCs w:val="28"/>
              </w:rPr>
              <w:t>зачету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F5284" w:rsidRDefault="00A873CF" w:rsidP="00492CDD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 xml:space="preserve">При подготовке к </w:t>
            </w:r>
            <w:r w:rsidR="00492CDD">
              <w:rPr>
                <w:rStyle w:val="FontStyle137"/>
                <w:sz w:val="28"/>
                <w:szCs w:val="28"/>
              </w:rPr>
              <w:t>зачету</w:t>
            </w:r>
            <w:r>
              <w:rPr>
                <w:rStyle w:val="FontStyle137"/>
                <w:sz w:val="28"/>
                <w:szCs w:val="28"/>
              </w:rPr>
              <w:t xml:space="preserve"> необходимо ориентироваться на конспекты лекций, задачи практических занятий, рекомендуемую литературу и интернет источники. Вместо «заучивания» материала важно добиться понимания изучаемой дисциплины.  </w:t>
            </w:r>
          </w:p>
        </w:tc>
      </w:tr>
    </w:tbl>
    <w:p w:rsidR="005F5284" w:rsidRDefault="005F5284">
      <w:pPr>
        <w:pStyle w:val="Style95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F5284" w:rsidRDefault="005F5284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5F5284" w:rsidRDefault="005F5284">
      <w:pPr>
        <w:spacing w:line="273" w:lineRule="auto"/>
        <w:ind w:right="-2" w:hanging="509"/>
        <w:rPr>
          <w:b/>
          <w:i/>
          <w:color w:val="FF0000"/>
          <w:sz w:val="28"/>
          <w:szCs w:val="28"/>
        </w:rPr>
      </w:pPr>
    </w:p>
    <w:p w:rsidR="005F5284" w:rsidRDefault="00A873CF">
      <w:pPr>
        <w:pStyle w:val="Style30"/>
        <w:widowControl/>
        <w:numPr>
          <w:ilvl w:val="0"/>
          <w:numId w:val="1"/>
        </w:numPr>
        <w:tabs>
          <w:tab w:val="left" w:pos="811"/>
        </w:tabs>
        <w:spacing w:line="240" w:lineRule="auto"/>
        <w:rPr>
          <w:rStyle w:val="FontStyle140"/>
          <w:b w:val="0"/>
          <w:iCs/>
        </w:rPr>
      </w:pPr>
      <w:r>
        <w:rPr>
          <w:rStyle w:val="FontStyle140"/>
          <w:b w:val="0"/>
          <w:iCs/>
        </w:rPr>
        <w:t>Проверка домашних заданий и консультирование посредством электронной почты.</w:t>
      </w:r>
    </w:p>
    <w:p w:rsidR="005F5284" w:rsidRDefault="00A873CF">
      <w:pPr>
        <w:pStyle w:val="Style30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71" w:firstLine="0"/>
        <w:jc w:val="left"/>
        <w:rPr>
          <w:rStyle w:val="FontStyle140"/>
          <w:b w:val="0"/>
          <w:iCs/>
        </w:rPr>
      </w:pPr>
      <w:r>
        <w:rPr>
          <w:rStyle w:val="FontStyle140"/>
          <w:b w:val="0"/>
          <w:iCs/>
        </w:rPr>
        <w:t xml:space="preserve">Интерактивное общение с помощью программы </w:t>
      </w:r>
      <w:proofErr w:type="spellStart"/>
      <w:r>
        <w:rPr>
          <w:rStyle w:val="FontStyle140"/>
          <w:b w:val="0"/>
          <w:iCs/>
        </w:rPr>
        <w:t>skype</w:t>
      </w:r>
      <w:proofErr w:type="spellEnd"/>
      <w:r>
        <w:rPr>
          <w:rStyle w:val="FontStyle140"/>
          <w:b w:val="0"/>
          <w:iCs/>
        </w:rPr>
        <w:t>.</w:t>
      </w:r>
    </w:p>
    <w:p w:rsidR="005F5284" w:rsidRDefault="00A873CF">
      <w:pPr>
        <w:pStyle w:val="Style30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71" w:firstLine="0"/>
        <w:jc w:val="left"/>
        <w:rPr>
          <w:rStyle w:val="FontStyle140"/>
          <w:b w:val="0"/>
        </w:rPr>
      </w:pPr>
      <w:r>
        <w:rPr>
          <w:rStyle w:val="FontStyle140"/>
          <w:b w:val="0"/>
          <w:iCs/>
        </w:rPr>
        <w:t xml:space="preserve">Использование </w:t>
      </w:r>
      <w:proofErr w:type="spellStart"/>
      <w:proofErr w:type="gramStart"/>
      <w:r>
        <w:rPr>
          <w:rStyle w:val="FontStyle140"/>
          <w:b w:val="0"/>
          <w:iCs/>
        </w:rPr>
        <w:t>слайд-презентаций</w:t>
      </w:r>
      <w:proofErr w:type="spellEnd"/>
      <w:proofErr w:type="gramEnd"/>
      <w:r>
        <w:rPr>
          <w:rStyle w:val="FontStyle140"/>
          <w:b w:val="0"/>
          <w:iCs/>
        </w:rPr>
        <w:t xml:space="preserve"> при проведении лекционных и практических занятий.</w:t>
      </w:r>
    </w:p>
    <w:p w:rsidR="005F5284" w:rsidRDefault="005F5284">
      <w:pPr>
        <w:widowControl/>
        <w:rPr>
          <w:sz w:val="28"/>
          <w:szCs w:val="28"/>
        </w:rPr>
      </w:pPr>
    </w:p>
    <w:p w:rsidR="005F5284" w:rsidRDefault="005F5284">
      <w:pPr>
        <w:widowControl/>
        <w:rPr>
          <w:sz w:val="28"/>
          <w:szCs w:val="28"/>
        </w:rPr>
      </w:pPr>
    </w:p>
    <w:p w:rsidR="005F5284" w:rsidRDefault="00A873CF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5F5284" w:rsidRDefault="00A873CF">
      <w:pPr>
        <w:widowControl/>
        <w:jc w:val="both"/>
        <w:rPr>
          <w:rStyle w:val="FontStyle138"/>
          <w:i w:val="0"/>
          <w:sz w:val="28"/>
          <w:szCs w:val="28"/>
        </w:rPr>
      </w:pPr>
      <w:r>
        <w:rPr>
          <w:rStyle w:val="FontStyle138"/>
          <w:i w:val="0"/>
          <w:sz w:val="28"/>
          <w:szCs w:val="28"/>
        </w:rPr>
        <w:lastRenderedPageBreak/>
        <w:t xml:space="preserve">Учебные аудитории на 250 и 30 мест с </w:t>
      </w:r>
      <w:proofErr w:type="spellStart"/>
      <w:r>
        <w:rPr>
          <w:rStyle w:val="FontStyle138"/>
          <w:i w:val="0"/>
          <w:sz w:val="28"/>
          <w:szCs w:val="28"/>
        </w:rPr>
        <w:t>мультимедийным</w:t>
      </w:r>
      <w:proofErr w:type="spellEnd"/>
      <w:r>
        <w:rPr>
          <w:rStyle w:val="FontStyle138"/>
          <w:i w:val="0"/>
          <w:sz w:val="28"/>
          <w:szCs w:val="28"/>
        </w:rPr>
        <w:t xml:space="preserve"> оборудованием, программное обеспечение для компьютерных презентаций. Доска. Мел (Маркер). </w:t>
      </w:r>
    </w:p>
    <w:p w:rsidR="005F5284" w:rsidRDefault="005F5284">
      <w:pPr>
        <w:widowControl/>
        <w:rPr>
          <w:sz w:val="28"/>
          <w:szCs w:val="28"/>
        </w:rPr>
      </w:pPr>
    </w:p>
    <w:p w:rsidR="005F5284" w:rsidRDefault="005F5284">
      <w:pPr>
        <w:widowControl/>
        <w:rPr>
          <w:sz w:val="28"/>
          <w:szCs w:val="28"/>
        </w:rPr>
      </w:pPr>
    </w:p>
    <w:p w:rsidR="005F5284" w:rsidRDefault="00A873CF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 w:rsidR="005F5284" w:rsidRDefault="005F5284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5F5284" w:rsidRDefault="00A873CF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5F5284" w:rsidRDefault="00A873CF">
      <w:pPr>
        <w:widowControl/>
        <w:rPr>
          <w:rStyle w:val="FontStyle140"/>
          <w:b w:val="0"/>
          <w:iCs/>
        </w:rPr>
      </w:pPr>
      <w:proofErr w:type="gramStart"/>
      <w:r>
        <w:rPr>
          <w:rStyle w:val="FontStyle140"/>
          <w:b w:val="0"/>
          <w:iCs/>
        </w:rPr>
        <w:t>применяемые</w:t>
      </w:r>
      <w:proofErr w:type="gramEnd"/>
      <w:r>
        <w:rPr>
          <w:rStyle w:val="FontStyle140"/>
          <w:b w:val="0"/>
          <w:iCs/>
        </w:rPr>
        <w:t xml:space="preserve"> на лекционных занятиях:</w:t>
      </w:r>
    </w:p>
    <w:p w:rsidR="005F5284" w:rsidRDefault="00A873CF">
      <w:pPr>
        <w:pStyle w:val="ab"/>
        <w:widowControl/>
        <w:numPr>
          <w:ilvl w:val="0"/>
          <w:numId w:val="3"/>
        </w:numPr>
        <w:rPr>
          <w:rStyle w:val="FontStyle140"/>
          <w:b w:val="0"/>
          <w:iCs/>
        </w:rPr>
      </w:pPr>
      <w:r>
        <w:rPr>
          <w:rStyle w:val="FontStyle140"/>
          <w:b w:val="0"/>
          <w:iCs/>
        </w:rPr>
        <w:t>Технология концентрированного обучени</w:t>
      </w:r>
      <w:proofErr w:type="gramStart"/>
      <w:r>
        <w:rPr>
          <w:rStyle w:val="FontStyle140"/>
          <w:b w:val="0"/>
          <w:iCs/>
        </w:rPr>
        <w:t>я(</w:t>
      </w:r>
      <w:proofErr w:type="gramEnd"/>
      <w:r>
        <w:rPr>
          <w:rStyle w:val="FontStyle140"/>
          <w:b w:val="0"/>
          <w:iCs/>
        </w:rPr>
        <w:t>лекция-беседа, привлечение внимания студентов к наиболее важным вопросам  темы, содержание и темп изложения учебного материала определяется с учетом особенностей студентов)</w:t>
      </w:r>
    </w:p>
    <w:p w:rsidR="005F5284" w:rsidRDefault="00A873CF">
      <w:pPr>
        <w:pStyle w:val="ab"/>
        <w:widowControl/>
        <w:numPr>
          <w:ilvl w:val="0"/>
          <w:numId w:val="3"/>
        </w:numPr>
        <w:rPr>
          <w:rStyle w:val="FontStyle140"/>
          <w:b w:val="0"/>
          <w:iCs/>
        </w:rPr>
      </w:pPr>
      <w:r>
        <w:rPr>
          <w:rStyle w:val="FontStyle140"/>
          <w:b w:val="0"/>
          <w:iCs/>
        </w:rPr>
        <w:t>Технология активного обучения (визуальная лекция с разбором конкретных ситуаций)</w:t>
      </w:r>
    </w:p>
    <w:p w:rsidR="005F5284" w:rsidRDefault="00A873CF">
      <w:pPr>
        <w:widowControl/>
        <w:rPr>
          <w:rStyle w:val="FontStyle140"/>
          <w:b w:val="0"/>
          <w:iCs/>
        </w:rPr>
      </w:pPr>
      <w:proofErr w:type="gramStart"/>
      <w:r>
        <w:rPr>
          <w:rStyle w:val="FontStyle140"/>
          <w:b w:val="0"/>
          <w:iCs/>
        </w:rPr>
        <w:t>Применяемые</w:t>
      </w:r>
      <w:proofErr w:type="gramEnd"/>
      <w:r>
        <w:rPr>
          <w:rStyle w:val="FontStyle140"/>
          <w:b w:val="0"/>
          <w:iCs/>
        </w:rPr>
        <w:t xml:space="preserve"> на практических занятиях:</w:t>
      </w:r>
    </w:p>
    <w:p w:rsidR="005F5284" w:rsidRDefault="00A873CF">
      <w:pPr>
        <w:pStyle w:val="ab"/>
        <w:widowControl/>
        <w:numPr>
          <w:ilvl w:val="0"/>
          <w:numId w:val="3"/>
        </w:numPr>
        <w:rPr>
          <w:rStyle w:val="FontStyle140"/>
          <w:b w:val="0"/>
          <w:iCs/>
        </w:rPr>
      </w:pPr>
      <w:r>
        <w:rPr>
          <w:rStyle w:val="FontStyle140"/>
          <w:b w:val="0"/>
          <w:iCs/>
        </w:rPr>
        <w:t>Технология активного обучения (визуальный семинар с разбором конкретных задач).</w:t>
      </w:r>
    </w:p>
    <w:p w:rsidR="005F5284" w:rsidRDefault="00A873CF">
      <w:pPr>
        <w:pStyle w:val="ab"/>
        <w:widowControl/>
        <w:numPr>
          <w:ilvl w:val="0"/>
          <w:numId w:val="3"/>
        </w:numPr>
        <w:rPr>
          <w:rStyle w:val="FontStyle140"/>
          <w:b w:val="0"/>
          <w:iCs/>
        </w:rPr>
      </w:pPr>
      <w:r>
        <w:rPr>
          <w:rStyle w:val="FontStyle140"/>
          <w:b w:val="0"/>
          <w:iCs/>
        </w:rPr>
        <w:t>Технология интерактивного обучения (мозговой штурм</w:t>
      </w:r>
      <w:proofErr w:type="gramStart"/>
      <w:r>
        <w:rPr>
          <w:rStyle w:val="FontStyle140"/>
          <w:b w:val="0"/>
          <w:iCs/>
        </w:rPr>
        <w:t xml:space="preserve"> :</w:t>
      </w:r>
      <w:proofErr w:type="gramEnd"/>
      <w:r>
        <w:rPr>
          <w:rStyle w:val="FontStyle140"/>
          <w:b w:val="0"/>
          <w:iCs/>
        </w:rPr>
        <w:t xml:space="preserve"> группа получает задание, далее предполагается высказывать как можно большее количество вариантов решения, затем из общего числа высказанных идей отбираются наиболее удачные, которые могут быть использованы на практике).</w:t>
      </w:r>
    </w:p>
    <w:p w:rsidR="005F5284" w:rsidRDefault="005F5284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5F5284" w:rsidRDefault="00A873CF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Краткий терминологический словарь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Стандартизация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наука о выявлении повторяющихся объективных событий и согласовании совокупности свойств различных объектов.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Стандартизация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направлена на разработку и установление требований, норм, правил как обязательных для выполнения, так и рекомендуемых и обеспечивающая право потребителя на приобретение товаров надлежащего качества, а также его безопасность и комфорт.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Стандарт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это нормативный документ, принятый официальным органом, который устанавливает правила, указания или характеристики продукции или связанных с ней процессов и методов производства.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Стандарт СЭВ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нормативно-технический документ СЭВ по стандартизации, фиксирующий результаты конкретной деятельности органов СЭВ по стандартизации, выполненный на основе современных достижений науки и техники и передового опыта.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Цель стандартизации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выполнение обязательных требований стандартов, к которым можно отнести разработку норм, требований, привил, обеспечивающих безопасность продукции для жизни и здоровья людей, совместимость и взаимозаменяемость изделий, единство измерений, экономию всех видов ресурсов, безопасность хозяйственных объектов.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Задачи стандартизации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обеспечение взаимопонимания между разработчиками, изготовителями, продавцами и потребителями; разработка требований по  совместимости и взаимозаменяемости продукции; установление метрологических норм, правил, положений и требований; создание и внедрение </w:t>
      </w:r>
      <w:r>
        <w:rPr>
          <w:rStyle w:val="c2"/>
          <w:color w:val="000000"/>
          <w:sz w:val="28"/>
          <w:szCs w:val="28"/>
        </w:rPr>
        <w:lastRenderedPageBreak/>
        <w:t>систем классификации технико-экономической информации; выполнение законодательства РФ методами и средствами стандартизации.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 Нормативный документ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документ, содержащий правила, общие принципы или характеристики, касающиеся различных видов деятельности или их результатов.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 Технические 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(ТУ)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это нормативный документ, устанавливающий технические требования, которым должна удовлетворять продукция, процесс или услуга.</w:t>
      </w:r>
    </w:p>
    <w:p w:rsidR="005F5284" w:rsidRDefault="00A873CF">
      <w:pPr>
        <w:pStyle w:val="c0"/>
        <w:spacing w:beforeAutospacing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9. Технические 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(ТУ)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нормативный документ на конкретную продукцию, утвержденный предприятием – разработчиком, как правило, по согласованию с предприятием – заказчиком.</w:t>
      </w:r>
    </w:p>
    <w:p w:rsidR="005F5284" w:rsidRDefault="005F5284">
      <w:pPr>
        <w:pStyle w:val="c0"/>
        <w:spacing w:beforeAutospacing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5F5284" w:rsidRDefault="005F5284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5F5284" w:rsidRDefault="005F5284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5F5284" w:rsidRDefault="005F5284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5F5284" w:rsidRDefault="005F5284">
      <w:pPr>
        <w:pStyle w:val="Style56"/>
        <w:widowControl/>
        <w:spacing w:line="240" w:lineRule="auto"/>
      </w:pPr>
    </w:p>
    <w:sectPr w:rsidR="005F5284" w:rsidSect="005F528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7" w:bottom="851" w:left="1418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D3" w:rsidRDefault="005053D3" w:rsidP="005F5284">
      <w:r>
        <w:separator/>
      </w:r>
    </w:p>
  </w:endnote>
  <w:endnote w:type="continuationSeparator" w:id="0">
    <w:p w:rsidR="005053D3" w:rsidRDefault="005053D3" w:rsidP="005F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Style15"/>
      <w:widowControl/>
      <w:jc w:val="right"/>
    </w:pPr>
    <w:r w:rsidRPr="005F5284">
      <w:rPr>
        <w:rStyle w:val="FontStyle143"/>
      </w:rPr>
      <w:fldChar w:fldCharType="begin"/>
    </w:r>
    <w:r>
      <w:instrText>PAGE</w:instrText>
    </w:r>
    <w:r>
      <w:fldChar w:fldCharType="separate"/>
    </w:r>
    <w:r w:rsidR="00060B4E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Style15"/>
      <w:widowControl/>
      <w:jc w:val="right"/>
    </w:pPr>
    <w:r w:rsidRPr="005F5284">
      <w:rPr>
        <w:rStyle w:val="FontStyle143"/>
      </w:rPr>
      <w:fldChar w:fldCharType="begin"/>
    </w:r>
    <w:r>
      <w:instrText>PAGE</w:instrText>
    </w:r>
    <w:r>
      <w:fldChar w:fldCharType="separate"/>
    </w:r>
    <w:r w:rsidR="00060B4E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Style15"/>
      <w:widowControl/>
      <w:jc w:val="right"/>
    </w:pPr>
    <w:r w:rsidRPr="005F5284">
      <w:rPr>
        <w:rStyle w:val="FontStyle143"/>
      </w:rPr>
      <w:fldChar w:fldCharType="begin"/>
    </w:r>
    <w:r>
      <w:instrText>PAGE</w:instrText>
    </w:r>
    <w:r>
      <w:fldChar w:fldCharType="separate"/>
    </w:r>
    <w:r w:rsidR="00060B4E">
      <w:rPr>
        <w:noProof/>
      </w:rPr>
      <w:t>8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Style15"/>
      <w:widowControl/>
      <w:jc w:val="right"/>
    </w:pPr>
    <w:r w:rsidRPr="005F5284">
      <w:rPr>
        <w:rStyle w:val="FontStyle143"/>
      </w:rPr>
      <w:fldChar w:fldCharType="begin"/>
    </w:r>
    <w:r>
      <w:instrText>PAGE</w:instrText>
    </w:r>
    <w:r>
      <w:fldChar w:fldCharType="separate"/>
    </w:r>
    <w:r w:rsidR="00060B4E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D3" w:rsidRDefault="005053D3" w:rsidP="005F5284">
      <w:r>
        <w:separator/>
      </w:r>
    </w:p>
  </w:footnote>
  <w:footnote w:type="continuationSeparator" w:id="0">
    <w:p w:rsidR="005053D3" w:rsidRDefault="005053D3" w:rsidP="005F5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CF" w:rsidRDefault="00A873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DC3"/>
    <w:multiLevelType w:val="multilevel"/>
    <w:tmpl w:val="21CCD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8F6123"/>
    <w:multiLevelType w:val="multilevel"/>
    <w:tmpl w:val="964EB12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D551EC"/>
    <w:multiLevelType w:val="multilevel"/>
    <w:tmpl w:val="235002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BC6AB5"/>
    <w:multiLevelType w:val="multilevel"/>
    <w:tmpl w:val="D4D22F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A24F8A"/>
    <w:multiLevelType w:val="multilevel"/>
    <w:tmpl w:val="69321C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C51FB5"/>
    <w:multiLevelType w:val="multilevel"/>
    <w:tmpl w:val="2B9682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1A57EA8"/>
    <w:multiLevelType w:val="multilevel"/>
    <w:tmpl w:val="AF805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02B0B"/>
    <w:multiLevelType w:val="multilevel"/>
    <w:tmpl w:val="207EC4C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673EA0"/>
    <w:multiLevelType w:val="multilevel"/>
    <w:tmpl w:val="98624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84"/>
    <w:rsid w:val="00060B4E"/>
    <w:rsid w:val="0029117E"/>
    <w:rsid w:val="00492CDD"/>
    <w:rsid w:val="005053D3"/>
    <w:rsid w:val="005F5284"/>
    <w:rsid w:val="006478D7"/>
    <w:rsid w:val="00A873CF"/>
    <w:rsid w:val="00E4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qFormat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qFormat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rsid w:val="008E2035"/>
    <w:rPr>
      <w:rFonts w:cs="Times New Roman"/>
      <w:color w:val="00008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37423F"/>
    <w:rPr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4E6918"/>
    <w:rPr>
      <w:sz w:val="24"/>
      <w:szCs w:val="24"/>
    </w:rPr>
  </w:style>
  <w:style w:type="character" w:styleId="a5">
    <w:name w:val="FollowedHyperlink"/>
    <w:basedOn w:val="a0"/>
    <w:uiPriority w:val="99"/>
    <w:semiHidden/>
    <w:unhideWhenUsed/>
    <w:qFormat/>
    <w:rsid w:val="00EF4A83"/>
    <w:rPr>
      <w:color w:val="800080" w:themeColor="followedHyperlink"/>
      <w:u w:val="single"/>
    </w:rPr>
  </w:style>
  <w:style w:type="character" w:customStyle="1" w:styleId="c1">
    <w:name w:val="c1"/>
    <w:basedOn w:val="a0"/>
    <w:qFormat/>
    <w:rsid w:val="007E1204"/>
  </w:style>
  <w:style w:type="character" w:customStyle="1" w:styleId="apple-converted-space">
    <w:name w:val="apple-converted-space"/>
    <w:basedOn w:val="a0"/>
    <w:qFormat/>
    <w:rsid w:val="007E1204"/>
  </w:style>
  <w:style w:type="character" w:customStyle="1" w:styleId="c2">
    <w:name w:val="c2"/>
    <w:basedOn w:val="a0"/>
    <w:qFormat/>
    <w:rsid w:val="007E1204"/>
  </w:style>
  <w:style w:type="character" w:customStyle="1" w:styleId="a6">
    <w:name w:val="Текст выноски Знак"/>
    <w:basedOn w:val="a0"/>
    <w:uiPriority w:val="99"/>
    <w:semiHidden/>
    <w:qFormat/>
    <w:rsid w:val="002078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5284"/>
    <w:rPr>
      <w:rFonts w:cs="Times New Roman"/>
      <w:b w:val="0"/>
    </w:rPr>
  </w:style>
  <w:style w:type="character" w:customStyle="1" w:styleId="ListLabel2">
    <w:name w:val="ListLabel 2"/>
    <w:qFormat/>
    <w:rsid w:val="005F5284"/>
    <w:rPr>
      <w:rFonts w:cs="Courier New"/>
    </w:rPr>
  </w:style>
  <w:style w:type="character" w:customStyle="1" w:styleId="ListLabel3">
    <w:name w:val="ListLabel 3"/>
    <w:qFormat/>
    <w:rsid w:val="005F5284"/>
    <w:rPr>
      <w:rFonts w:cs="Courier New"/>
    </w:rPr>
  </w:style>
  <w:style w:type="character" w:customStyle="1" w:styleId="ListLabel4">
    <w:name w:val="ListLabel 4"/>
    <w:qFormat/>
    <w:rsid w:val="005F5284"/>
    <w:rPr>
      <w:rFonts w:cs="Courier New"/>
    </w:rPr>
  </w:style>
  <w:style w:type="paragraph" w:customStyle="1" w:styleId="a7">
    <w:name w:val="Заголовок"/>
    <w:basedOn w:val="a"/>
    <w:next w:val="a8"/>
    <w:qFormat/>
    <w:rsid w:val="005F52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F5284"/>
    <w:pPr>
      <w:spacing w:after="140" w:line="288" w:lineRule="auto"/>
    </w:pPr>
  </w:style>
  <w:style w:type="paragraph" w:styleId="a9">
    <w:name w:val="List"/>
    <w:basedOn w:val="a8"/>
    <w:rsid w:val="005F5284"/>
    <w:rPr>
      <w:rFonts w:cs="Mangal"/>
    </w:rPr>
  </w:style>
  <w:style w:type="paragraph" w:customStyle="1" w:styleId="Caption">
    <w:name w:val="Caption"/>
    <w:basedOn w:val="a"/>
    <w:qFormat/>
    <w:rsid w:val="005F5284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5F5284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E2035"/>
    <w:pPr>
      <w:jc w:val="both"/>
    </w:pPr>
  </w:style>
  <w:style w:type="paragraph" w:customStyle="1" w:styleId="Style2">
    <w:name w:val="Style2"/>
    <w:basedOn w:val="a"/>
    <w:uiPriority w:val="99"/>
    <w:qFormat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qFormat/>
    <w:rsid w:val="008E2035"/>
  </w:style>
  <w:style w:type="paragraph" w:customStyle="1" w:styleId="Style4">
    <w:name w:val="Style4"/>
    <w:basedOn w:val="a"/>
    <w:uiPriority w:val="99"/>
    <w:qFormat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qFormat/>
    <w:rsid w:val="008E2035"/>
  </w:style>
  <w:style w:type="paragraph" w:customStyle="1" w:styleId="Style6">
    <w:name w:val="Style6"/>
    <w:basedOn w:val="a"/>
    <w:uiPriority w:val="99"/>
    <w:qFormat/>
    <w:rsid w:val="008E2035"/>
  </w:style>
  <w:style w:type="paragraph" w:customStyle="1" w:styleId="Style7">
    <w:name w:val="Style7"/>
    <w:basedOn w:val="a"/>
    <w:uiPriority w:val="99"/>
    <w:qFormat/>
    <w:rsid w:val="008E2035"/>
  </w:style>
  <w:style w:type="paragraph" w:customStyle="1" w:styleId="Style8">
    <w:name w:val="Style8"/>
    <w:basedOn w:val="a"/>
    <w:uiPriority w:val="99"/>
    <w:qFormat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qFormat/>
    <w:rsid w:val="008E2035"/>
  </w:style>
  <w:style w:type="paragraph" w:customStyle="1" w:styleId="Style10">
    <w:name w:val="Style10"/>
    <w:basedOn w:val="a"/>
    <w:uiPriority w:val="99"/>
    <w:qFormat/>
    <w:rsid w:val="008E2035"/>
  </w:style>
  <w:style w:type="paragraph" w:customStyle="1" w:styleId="Style11">
    <w:name w:val="Style11"/>
    <w:basedOn w:val="a"/>
    <w:uiPriority w:val="99"/>
    <w:qFormat/>
    <w:rsid w:val="008E2035"/>
  </w:style>
  <w:style w:type="paragraph" w:customStyle="1" w:styleId="Style12">
    <w:name w:val="Style12"/>
    <w:basedOn w:val="a"/>
    <w:uiPriority w:val="99"/>
    <w:qFormat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qFormat/>
    <w:rsid w:val="008E2035"/>
    <w:pPr>
      <w:jc w:val="both"/>
    </w:pPr>
  </w:style>
  <w:style w:type="paragraph" w:customStyle="1" w:styleId="Style14">
    <w:name w:val="Style14"/>
    <w:basedOn w:val="a"/>
    <w:uiPriority w:val="99"/>
    <w:qFormat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qFormat/>
    <w:rsid w:val="008E2035"/>
  </w:style>
  <w:style w:type="paragraph" w:customStyle="1" w:styleId="Style16">
    <w:name w:val="Style16"/>
    <w:basedOn w:val="a"/>
    <w:uiPriority w:val="99"/>
    <w:qFormat/>
    <w:rsid w:val="008E2035"/>
  </w:style>
  <w:style w:type="paragraph" w:customStyle="1" w:styleId="Style17">
    <w:name w:val="Style17"/>
    <w:basedOn w:val="a"/>
    <w:uiPriority w:val="99"/>
    <w:qFormat/>
    <w:rsid w:val="008E2035"/>
    <w:pPr>
      <w:jc w:val="center"/>
    </w:pPr>
  </w:style>
  <w:style w:type="paragraph" w:customStyle="1" w:styleId="Style18">
    <w:name w:val="Style18"/>
    <w:basedOn w:val="a"/>
    <w:uiPriority w:val="99"/>
    <w:qFormat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qFormat/>
    <w:rsid w:val="008E2035"/>
  </w:style>
  <w:style w:type="paragraph" w:customStyle="1" w:styleId="Style20">
    <w:name w:val="Style20"/>
    <w:basedOn w:val="a"/>
    <w:uiPriority w:val="99"/>
    <w:qFormat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qFormat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qFormat/>
    <w:rsid w:val="008E2035"/>
  </w:style>
  <w:style w:type="paragraph" w:customStyle="1" w:styleId="Style24">
    <w:name w:val="Style24"/>
    <w:basedOn w:val="a"/>
    <w:uiPriority w:val="99"/>
    <w:qFormat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qFormat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qFormat/>
    <w:rsid w:val="008E2035"/>
  </w:style>
  <w:style w:type="paragraph" w:customStyle="1" w:styleId="Style27">
    <w:name w:val="Style27"/>
    <w:basedOn w:val="a"/>
    <w:uiPriority w:val="99"/>
    <w:qFormat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qFormat/>
    <w:rsid w:val="008E2035"/>
    <w:pPr>
      <w:jc w:val="both"/>
    </w:pPr>
  </w:style>
  <w:style w:type="paragraph" w:customStyle="1" w:styleId="Style29">
    <w:name w:val="Style29"/>
    <w:basedOn w:val="a"/>
    <w:uiPriority w:val="99"/>
    <w:qFormat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qFormat/>
    <w:rsid w:val="008E2035"/>
  </w:style>
  <w:style w:type="paragraph" w:customStyle="1" w:styleId="Style32">
    <w:name w:val="Style32"/>
    <w:basedOn w:val="a"/>
    <w:uiPriority w:val="99"/>
    <w:qFormat/>
    <w:rsid w:val="008E2035"/>
  </w:style>
  <w:style w:type="paragraph" w:customStyle="1" w:styleId="Style33">
    <w:name w:val="Style33"/>
    <w:basedOn w:val="a"/>
    <w:uiPriority w:val="99"/>
    <w:qFormat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qFormat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qFormat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qFormat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qFormat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qFormat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qFormat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qFormat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qFormat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qFormat/>
    <w:rsid w:val="008E2035"/>
  </w:style>
  <w:style w:type="paragraph" w:customStyle="1" w:styleId="Style43">
    <w:name w:val="Style43"/>
    <w:basedOn w:val="a"/>
    <w:uiPriority w:val="99"/>
    <w:qFormat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qFormat/>
    <w:rsid w:val="008E2035"/>
  </w:style>
  <w:style w:type="paragraph" w:customStyle="1" w:styleId="Style45">
    <w:name w:val="Style45"/>
    <w:basedOn w:val="a"/>
    <w:uiPriority w:val="99"/>
    <w:qFormat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qFormat/>
    <w:rsid w:val="008E2035"/>
    <w:pPr>
      <w:jc w:val="both"/>
    </w:pPr>
  </w:style>
  <w:style w:type="paragraph" w:customStyle="1" w:styleId="Style47">
    <w:name w:val="Style47"/>
    <w:basedOn w:val="a"/>
    <w:uiPriority w:val="99"/>
    <w:qFormat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qFormat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qFormat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qFormat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qFormat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qFormat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qFormat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qFormat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qFormat/>
    <w:rsid w:val="008E2035"/>
    <w:pPr>
      <w:jc w:val="both"/>
    </w:pPr>
  </w:style>
  <w:style w:type="paragraph" w:customStyle="1" w:styleId="Style56">
    <w:name w:val="Style56"/>
    <w:basedOn w:val="a"/>
    <w:uiPriority w:val="99"/>
    <w:qFormat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qFormat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qFormat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qFormat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qFormat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qFormat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qFormat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qFormat/>
    <w:rsid w:val="008E2035"/>
  </w:style>
  <w:style w:type="paragraph" w:customStyle="1" w:styleId="Style64">
    <w:name w:val="Style64"/>
    <w:basedOn w:val="a"/>
    <w:uiPriority w:val="99"/>
    <w:qFormat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qFormat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qFormat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qFormat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qFormat/>
    <w:rsid w:val="008E2035"/>
    <w:pPr>
      <w:jc w:val="center"/>
    </w:pPr>
  </w:style>
  <w:style w:type="paragraph" w:customStyle="1" w:styleId="Style69">
    <w:name w:val="Style69"/>
    <w:basedOn w:val="a"/>
    <w:uiPriority w:val="99"/>
    <w:qFormat/>
    <w:rsid w:val="008E2035"/>
  </w:style>
  <w:style w:type="paragraph" w:customStyle="1" w:styleId="Style70">
    <w:name w:val="Style70"/>
    <w:basedOn w:val="a"/>
    <w:uiPriority w:val="99"/>
    <w:qFormat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qFormat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qFormat/>
    <w:rsid w:val="008E2035"/>
  </w:style>
  <w:style w:type="paragraph" w:customStyle="1" w:styleId="Style73">
    <w:name w:val="Style73"/>
    <w:basedOn w:val="a"/>
    <w:uiPriority w:val="99"/>
    <w:qFormat/>
    <w:rsid w:val="008E2035"/>
  </w:style>
  <w:style w:type="paragraph" w:customStyle="1" w:styleId="Style74">
    <w:name w:val="Style74"/>
    <w:basedOn w:val="a"/>
    <w:uiPriority w:val="99"/>
    <w:qFormat/>
    <w:rsid w:val="008E2035"/>
  </w:style>
  <w:style w:type="paragraph" w:customStyle="1" w:styleId="Style75">
    <w:name w:val="Style75"/>
    <w:basedOn w:val="a"/>
    <w:uiPriority w:val="99"/>
    <w:qFormat/>
    <w:rsid w:val="008E2035"/>
  </w:style>
  <w:style w:type="paragraph" w:customStyle="1" w:styleId="Style76">
    <w:name w:val="Style76"/>
    <w:basedOn w:val="a"/>
    <w:uiPriority w:val="99"/>
    <w:qFormat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qFormat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qFormat/>
    <w:rsid w:val="008E2035"/>
  </w:style>
  <w:style w:type="paragraph" w:customStyle="1" w:styleId="Style79">
    <w:name w:val="Style79"/>
    <w:basedOn w:val="a"/>
    <w:uiPriority w:val="99"/>
    <w:qFormat/>
    <w:rsid w:val="008E2035"/>
  </w:style>
  <w:style w:type="paragraph" w:customStyle="1" w:styleId="Style80">
    <w:name w:val="Style80"/>
    <w:basedOn w:val="a"/>
    <w:uiPriority w:val="99"/>
    <w:qFormat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qFormat/>
    <w:rsid w:val="008E2035"/>
  </w:style>
  <w:style w:type="paragraph" w:customStyle="1" w:styleId="Style82">
    <w:name w:val="Style82"/>
    <w:basedOn w:val="a"/>
    <w:uiPriority w:val="99"/>
    <w:qFormat/>
    <w:rsid w:val="008E2035"/>
  </w:style>
  <w:style w:type="paragraph" w:customStyle="1" w:styleId="Style83">
    <w:name w:val="Style83"/>
    <w:basedOn w:val="a"/>
    <w:uiPriority w:val="99"/>
    <w:qFormat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qFormat/>
    <w:rsid w:val="008E2035"/>
  </w:style>
  <w:style w:type="paragraph" w:customStyle="1" w:styleId="Style85">
    <w:name w:val="Style85"/>
    <w:basedOn w:val="a"/>
    <w:uiPriority w:val="99"/>
    <w:qFormat/>
    <w:rsid w:val="008E2035"/>
  </w:style>
  <w:style w:type="paragraph" w:customStyle="1" w:styleId="Style86">
    <w:name w:val="Style86"/>
    <w:basedOn w:val="a"/>
    <w:uiPriority w:val="99"/>
    <w:qFormat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qFormat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qFormat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qFormat/>
    <w:rsid w:val="008E2035"/>
  </w:style>
  <w:style w:type="paragraph" w:customStyle="1" w:styleId="Style90">
    <w:name w:val="Style90"/>
    <w:basedOn w:val="a"/>
    <w:uiPriority w:val="99"/>
    <w:qFormat/>
    <w:rsid w:val="008E2035"/>
  </w:style>
  <w:style w:type="paragraph" w:customStyle="1" w:styleId="Style91">
    <w:name w:val="Style91"/>
    <w:basedOn w:val="a"/>
    <w:uiPriority w:val="99"/>
    <w:qFormat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qFormat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qFormat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qFormat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qFormat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qFormat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qFormat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qFormat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qFormat/>
    <w:rsid w:val="008E2035"/>
  </w:style>
  <w:style w:type="paragraph" w:customStyle="1" w:styleId="Style101">
    <w:name w:val="Style101"/>
    <w:basedOn w:val="a"/>
    <w:uiPriority w:val="99"/>
    <w:qFormat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qFormat/>
    <w:rsid w:val="008E2035"/>
  </w:style>
  <w:style w:type="paragraph" w:customStyle="1" w:styleId="Style103">
    <w:name w:val="Style103"/>
    <w:basedOn w:val="a"/>
    <w:uiPriority w:val="99"/>
    <w:qFormat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qFormat/>
    <w:rsid w:val="008E2035"/>
  </w:style>
  <w:style w:type="paragraph" w:customStyle="1" w:styleId="Style105">
    <w:name w:val="Style105"/>
    <w:basedOn w:val="a"/>
    <w:uiPriority w:val="99"/>
    <w:qFormat/>
    <w:rsid w:val="008E2035"/>
  </w:style>
  <w:style w:type="paragraph" w:customStyle="1" w:styleId="Style106">
    <w:name w:val="Style106"/>
    <w:basedOn w:val="a"/>
    <w:uiPriority w:val="99"/>
    <w:qFormat/>
    <w:rsid w:val="008E2035"/>
    <w:pPr>
      <w:spacing w:line="276" w:lineRule="exact"/>
      <w:ind w:firstLine="317"/>
      <w:jc w:val="both"/>
    </w:pPr>
  </w:style>
  <w:style w:type="paragraph" w:styleId="ab">
    <w:name w:val="List Paragraph"/>
    <w:basedOn w:val="a"/>
    <w:uiPriority w:val="99"/>
    <w:qFormat/>
    <w:rsid w:val="00B330A7"/>
    <w:pPr>
      <w:ind w:left="720"/>
      <w:contextualSpacing/>
    </w:pPr>
  </w:style>
  <w:style w:type="paragraph" w:customStyle="1" w:styleId="Footer">
    <w:name w:val="Footer"/>
    <w:basedOn w:val="a"/>
    <w:uiPriority w:val="99"/>
    <w:rsid w:val="0037423F"/>
    <w:pPr>
      <w:widowControl/>
      <w:tabs>
        <w:tab w:val="center" w:pos="4677"/>
        <w:tab w:val="right" w:pos="9355"/>
      </w:tabs>
    </w:pPr>
  </w:style>
  <w:style w:type="paragraph" w:customStyle="1" w:styleId="Header">
    <w:name w:val="Header"/>
    <w:basedOn w:val="a"/>
    <w:uiPriority w:val="99"/>
    <w:unhideWhenUsed/>
    <w:rsid w:val="004E691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4C7C2C"/>
    <w:rPr>
      <w:color w:val="000000"/>
      <w:sz w:val="24"/>
      <w:szCs w:val="24"/>
    </w:rPr>
  </w:style>
  <w:style w:type="paragraph" w:customStyle="1" w:styleId="c0">
    <w:name w:val="c0"/>
    <w:basedOn w:val="a"/>
    <w:qFormat/>
    <w:rsid w:val="007E1204"/>
    <w:pPr>
      <w:widowControl/>
      <w:spacing w:beforeAutospacing="1" w:afterAutospacing="1"/>
    </w:pPr>
  </w:style>
  <w:style w:type="paragraph" w:styleId="ac">
    <w:name w:val="Balloon Text"/>
    <w:basedOn w:val="a"/>
    <w:uiPriority w:val="99"/>
    <w:semiHidden/>
    <w:unhideWhenUsed/>
    <w:qFormat/>
    <w:rsid w:val="002078E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E214-0F9F-47E8-8F2C-711C22CA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 Windows</cp:lastModifiedBy>
  <cp:revision>6</cp:revision>
  <cp:lastPrinted>2019-11-08T20:49:00Z</cp:lastPrinted>
  <dcterms:created xsi:type="dcterms:W3CDTF">2019-11-08T19:39:00Z</dcterms:created>
  <dcterms:modified xsi:type="dcterms:W3CDTF">2019-11-08T20:54:00Z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